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Six Billion Dollar Man" documentary reveals new complexities in Julian Assange's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Julian Assange remains a polarising figure in contemporary discourse, embodying the complexities of press freedom and government accountability. The recently premiered documentary "The Six Billion Dollar Man," directed by Eugene Jarecki, delves into Assange's multifaceted role as the founder of WikiLeaks and his tumultuous journey through legal battles and political turmoil. The film draws its title from the purported price tag that the Ecuadorian government set for his extradition to the United States, a significant turn of events that highlights the shifting sands of political asylum agreements.</w:t>
      </w:r>
      <w:r/>
    </w:p>
    <w:p>
      <w:r/>
      <w:r>
        <w:t>Rather than painting Assange as a straightforward martyr or villain, the documentary offers a more nuanced portrayal. It suggests that, while Assange possesses flaws—arrogance and cruelty among them—his primary transgression lies in revealing uncomfortable truths that many in power would rather keep hidden. Edward Snowden, a notable whistleblower himself, articulates this complexity, explaining that "Julian Assange is not an angel carved in marble, but he’s not a vial of poison either." This framing invites viewers to consider the broader implications of Assange's life and the forces aligning against him.</w:t>
      </w:r>
      <w:r/>
    </w:p>
    <w:p>
      <w:r/>
      <w:r>
        <w:t>The film rigorously chronicles Assange's most significant revelations, from the infamous "collateral murder video" to the explosive release of diplomatic cables that exposed uncomfortable realities for U.S. foreign policy. These actions transformed the landscape for whistleblowing, transitioning it from an act of individual courage to one facilitated by collective platforms like WikiLeaks. The documentary posits that, while WikiLeaks operated on a small scale, maintaining flexibility and anonymity for its contributors, its foray into large-scale disclosures marked a turning point—one that ultimately attracted overwhelming scrutiny and backlash.</w:t>
      </w:r>
      <w:r/>
    </w:p>
    <w:p>
      <w:r/>
      <w:r>
        <w:t>Notably, Assange's tenure in the Ecuadorian embassy, initially a refuge, devolved into a precarious state of isolation and paranoia. The film suggests he was effectively betrayed by those charged with his protection, painting a bleak picture of his circumstances as his friends watched in concern. His situation illustrates a dark irony—once a champion of transparency, he became ensnared in an intricate web of surveillance and betrayal.</w:t>
      </w:r>
      <w:r/>
    </w:p>
    <w:p>
      <w:r/>
      <w:r>
        <w:t xml:space="preserve">The documentary also coincides with broader discussions around press freedom and the political ramifications of Assange's actions. Having recently returned to Australia after pleading guilty to a single charge related to national security materials, Assange appears poised to re-engage politically, with his wife, Stella, indicating that he is recovering and considering the implications of his experience for global press rights. </w:t>
      </w:r>
      <w:r/>
    </w:p>
    <w:p>
      <w:r/>
      <w:r>
        <w:t>As the film underscores the attack on press freedom exemplified by Assange’s case, the ramifications extend beyond his personal plight. Human rights advocates warn that the legal precedents set in the pursuit of Assange could influence future journalistic practices. After a long legal odyssey marked by public outcry and significant controversy, the U.S. government’s pursuit of charges against him raises troubling questions about the risks faced by journalists in an era characterised by heightened scrutiny and governmental pushback against investigative reporting.</w:t>
      </w:r>
      <w:r/>
    </w:p>
    <w:p>
      <w:r/>
      <w:r>
        <w:t>"The Six Billion Dollar Man" emerges as a critical examination of not just one man's story but as a reflection on the delicate balance between national security and the right to know. For all its meticulous detail, the film delivers a resonant message about the vulnerabilities inherent in our increasingly surveilled lives, echoing the sentiment that in today’s world, "every hacker gets hacked, every person is spied on, and no secret is safe."</w:t>
      </w:r>
      <w:r/>
    </w:p>
    <w:p>
      <w:pPr>
        <w:pBdr>
          <w:bottom w:val="single" w:sz="6" w:space="1" w:color="auto"/>
        </w:pBdr>
      </w:pPr>
      <w:r/>
    </w:p>
    <w:p>
      <w:pPr>
        <w:pStyle w:val="Heading3"/>
      </w:pPr>
      <w:r>
        <w:t>Reference Map</w:t>
      </w:r>
      <w:r/>
    </w:p>
    <w:p>
      <w:r/>
      <w:r>
        <w:t>1. Paragraphs 1, 2, 3, 4, 5,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https://www.theguardian.com/film/2025/may/21/the-six-billion-dollar-man-review-wikileaks-founder-julian-assanges-rise-fall-and-limbo</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https://www.reuters.com/business/media-telecom/julian-assange-open-political-action-cannes-hosts-documentary-2025-05-21/</w:t>
        </w:r>
      </w:hyperlink>
      <w:r>
        <w:t xml:space="preserve"> - Julian Assange appeared at the 2025 Cannes Film Festival for the premiere of 'The Six Billion Dollar Man,' a documentary chronicling his legal battle against extradition and his role in championing press freedom. Assange, 53, recently returned to Australia after pleading guilty to a single U.S. charge of illegally obtaining and disclosing national security materials, which ended his five-year incarceration in Britain. The film, directed by Eugene Jarecki, uses a thriller-style narrative to highlight Assange's significance as a symbol of journalistic freedom and government accountability, portraying him as a 'canary in the coal mine' for press rights. Assange’s wife, Stella, stated he is recovering and considering renewed political engagement due to his concerns about global conditions. She and Assange made a public appearance at Cannes, though he did not speak. The documentary aims to raise awareness of the broader implications of Assange’s case for free speech and media freedom. (</w:t>
      </w:r>
      <w:hyperlink r:id="rId12">
        <w:r>
          <w:rPr>
            <w:color w:val="0000EE"/>
            <w:u w:val="single"/>
          </w:rPr>
          <w:t>reuters.com</w:t>
        </w:r>
      </w:hyperlink>
      <w:r>
        <w:t>)</w:t>
      </w:r>
      <w:r/>
    </w:p>
    <w:p>
      <w:pPr>
        <w:pStyle w:val="ListNumber"/>
        <w:spacing w:line="240" w:lineRule="auto"/>
        <w:ind w:left="720"/>
      </w:pPr>
      <w:r/>
      <w:hyperlink r:id="rId13">
        <w:r>
          <w:rPr>
            <w:color w:val="0000EE"/>
            <w:u w:val="single"/>
          </w:rPr>
          <w:t>https://time.com/6188714/uk-approves-assange-extradition-what-next/</w:t>
        </w:r>
      </w:hyperlink>
      <w:r>
        <w:t xml:space="preserve"> - The British government has approved the extradition of WikiLeaks founder Julian Assange to the U.S., where he faces 18 criminal charges under the Espionage Act for publishing secret U.S. military and diplomatic documents. Assange has 14 days to appeal the decision, which WikiLeaks plans to challenge. The extradition order follows a protracted legal battle reaching the British Supreme Court. Assange's lawyers argue he faces serious suicide risks if held in U.S. maximum-security prison. Human rights organizations and press freedom groups condemn the extradition, claiming it risks his torture and targets public service journalism. Assange, currently in Belmarsh prison, faces a maximum sentence of 170 years if convicted. Despite previous legal challenges preventing his extradition due to mental health concerns, U.S. assurances have swayed British courts. Assange's supporters assert the case is politically motivated and harmful to press freedoms. (</w:t>
      </w:r>
      <w:hyperlink r:id="rId14">
        <w:r>
          <w:rPr>
            <w:color w:val="0000EE"/>
            <w:u w:val="single"/>
          </w:rPr>
          <w:t>time.com</w:t>
        </w:r>
      </w:hyperlink>
      <w:r>
        <w:t>)</w:t>
      </w:r>
      <w:r/>
    </w:p>
    <w:p>
      <w:pPr>
        <w:pStyle w:val="ListNumber"/>
        <w:spacing w:line="240" w:lineRule="auto"/>
        <w:ind w:left="720"/>
      </w:pPr>
      <w:r/>
      <w:hyperlink r:id="rId15">
        <w:r>
          <w:rPr>
            <w:color w:val="0000EE"/>
            <w:u w:val="single"/>
          </w:rPr>
          <w:t>https://apnews.com/article/cc6519ac54d85e6d22aa1f6774b2428f</w:t>
        </w:r>
      </w:hyperlink>
      <w:r>
        <w:t xml:space="preserve"> - Julian Assange, founder of WikiLeaks, secured a key legal victory in his long battle against extradition to the United States on espionage charges. London's High Court judges ruled Assange can appeal the extradition order. Assange, 52, has faced continuous legal proceedings since WikiLeaks released classified documents in 2010. He initially sought asylum in the Ecuadorian Embassy in 2012 to avoid extradition to Sweden on sexual offense allegations, which were later dropped. Arrested in 2019, Assange has been in a high-security prison while fighting U.S. charges, including conspiring to hack a Pentagon computer. The latest ruling allows him to argue his case based on free speech protections and whether he would face disadvantage as a non-U.S. citizen. (</w:t>
      </w:r>
      <w:hyperlink r:id="rId16">
        <w:r>
          <w:rPr>
            <w:color w:val="0000EE"/>
            <w:u w:val="single"/>
          </w:rPr>
          <w:t>apnews.com</w:t>
        </w:r>
      </w:hyperlink>
      <w:r>
        <w:t>)</w:t>
      </w:r>
      <w:r/>
    </w:p>
    <w:p>
      <w:pPr>
        <w:pStyle w:val="ListNumber"/>
        <w:spacing w:line="240" w:lineRule="auto"/>
        <w:ind w:left="720"/>
      </w:pPr>
      <w:r/>
      <w:hyperlink r:id="rId17">
        <w:r>
          <w:rPr>
            <w:color w:val="0000EE"/>
            <w:u w:val="single"/>
          </w:rPr>
          <w:t>https://www.lemonde.fr/en/international/article/2024/04/08/international-community-condemns-ecuador-for-raiding-mexico-s-embassy-in-quito_6667716_4.html</w:t>
        </w:r>
      </w:hyperlink>
      <w:r>
        <w:t xml:space="preserve"> - On April 5, Ecuadorian police raided the Mexican embassy in Quito to arrest former Ecuadorian vice-president Jorge Glas, who had been granted asylum in Mexico. This action, regarded as a violation of international law, led Mexico’s President Andres Manuel Lopez Obrador to sever diplomatic relations with Ecuador. The incident drew global condemnation, with support for Mexico from numerous countries and organizations, including the UN and OAS. Glas, accused of corruption, was transferred to a high-security prison, raising concerns for his safety. The raid exacerbated an ongoing diplomatic conflict following critical comments by Obrador regarding Ecuador’s 2023 election and violence. (</w:t>
      </w:r>
      <w:hyperlink r:id="rId18">
        <w:r>
          <w:rPr>
            <w:color w:val="0000EE"/>
            <w:u w:val="single"/>
          </w:rPr>
          <w:t>lemonde.fr</w:t>
        </w:r>
      </w:hyperlink>
      <w:r>
        <w:t>)</w:t>
      </w:r>
      <w:r/>
    </w:p>
    <w:p>
      <w:pPr>
        <w:pStyle w:val="ListNumber"/>
        <w:spacing w:line="240" w:lineRule="auto"/>
        <w:ind w:left="720"/>
      </w:pPr>
      <w:r/>
      <w:hyperlink r:id="rId19">
        <w:r>
          <w:rPr>
            <w:color w:val="0000EE"/>
            <w:u w:val="single"/>
          </w:rPr>
          <w:t>https://www.reuters.com/world/who-is-julian-assange-2024-02-20/</w:t>
        </w:r>
      </w:hyperlink>
      <w:r>
        <w:t xml:space="preserve"> - Julian Assange, the founder of WikiLeaks, is set to plead guilty to violating U.S. espionage laws, ending his prolonged legal battles. Born in 1971 in Australia, Assange is a former hacker who launched WikiLeaks in 2006. The site gained prominence in 2010 for publishing classified U.S. military documents and diplomatic cables, causing significant controversy. His legal troubles began in 2010 when Sweden issued a European Arrest Warrant over allegations of sex crimes. Assange sought asylum in the Ecuadorean embassy in London in 2012, where he stayed for seven years until his asylum was revoked in 2019. Subsequently, the U.S. sought his extradition to face charges related to the leaking of classified documents. Though initially, a British judge ruled against his extradition due to mental health concerns, eventually, the U.K. approved his extradition, leading to a final legal battle. Through a plea deal, Assange will plead guilty to a single count and is expected to be sentenced to time served.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ilm/2025/may/21/the-six-billion-dollar-man-review-wikileaks-founder-julian-assanges-rise-fall-and-limbo" TargetMode="External"/><Relationship Id="rId11" Type="http://schemas.openxmlformats.org/officeDocument/2006/relationships/hyperlink" Target="https://www.reuters.com/business/media-telecom/julian-assange-open-political-action-cannes-hosts-documentary-2025-05-21/" TargetMode="External"/><Relationship Id="rId12" Type="http://schemas.openxmlformats.org/officeDocument/2006/relationships/hyperlink" Target="https://www.reuters.com/business/media-telecom/julian-assange-open-political-action-cannes-hosts-documentary-2025-05-21/?utm_source=openai" TargetMode="External"/><Relationship Id="rId13" Type="http://schemas.openxmlformats.org/officeDocument/2006/relationships/hyperlink" Target="https://time.com/6188714/uk-approves-assange-extradition-what-next/" TargetMode="External"/><Relationship Id="rId14" Type="http://schemas.openxmlformats.org/officeDocument/2006/relationships/hyperlink" Target="https://time.com/6188714/uk-approves-assange-extradition-what-next/?utm_source=openai" TargetMode="External"/><Relationship Id="rId15" Type="http://schemas.openxmlformats.org/officeDocument/2006/relationships/hyperlink" Target="https://apnews.com/article/cc6519ac54d85e6d22aa1f6774b2428f" TargetMode="External"/><Relationship Id="rId16" Type="http://schemas.openxmlformats.org/officeDocument/2006/relationships/hyperlink" Target="https://apnews.com/article/cc6519ac54d85e6d22aa1f6774b2428f?utm_source=openai" TargetMode="External"/><Relationship Id="rId17" Type="http://schemas.openxmlformats.org/officeDocument/2006/relationships/hyperlink" Target="https://www.lemonde.fr/en/international/article/2024/04/08/international-community-condemns-ecuador-for-raiding-mexico-s-embassy-in-quito_6667716_4.html" TargetMode="External"/><Relationship Id="rId18" Type="http://schemas.openxmlformats.org/officeDocument/2006/relationships/hyperlink" Target="https://www.lemonde.fr/en/international/article/2024/04/08/international-community-condemns-ecuador-for-raiding-mexico-s-embassy-in-quito_6667716_4.html?utm_source=openai" TargetMode="External"/><Relationship Id="rId19" Type="http://schemas.openxmlformats.org/officeDocument/2006/relationships/hyperlink" Target="https://www.reuters.com/world/who-is-julian-assange-2024-02-20/" TargetMode="External"/><Relationship Id="rId20" Type="http://schemas.openxmlformats.org/officeDocument/2006/relationships/hyperlink" Target="https://www.reuters.com/world/who-is-julian-assange-2024-02-2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