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establishment faces backlash over Kneecap’s terrorism charge amid free speech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Nothing incites ire within the British establishment quite like a challenge to its authority, especially when that challenge comes from an artist whose voice is not expected to resonate in mainstream discourse. Liam Óg Ó hAnnaidh, better known as Mo Chara, a member of the Irish-language rap trio Kneecap, faces significant legal challenges after being charged under the UK’s Terrorism Act for allegedly displaying a Hezbollah flag during a concert in London. This incident, which occurred in November 2024, has sparked renewed debates about free expression and the role of art in society.</w:t>
      </w:r>
      <w:r/>
    </w:p>
    <w:p>
      <w:r/>
      <w:r>
        <w:t>Kneecap, hailing from Belfast, has built a reputation for their politically charged performances that evoke a legacy of Irish resistance and cultural identity. Their provocative style, akin to protest movements in music and art, has continually tested the boundaries of acceptable discourse in the UK. Supporters of Mo Chara interpret these charges as a blatant attempt to silence an artist whose work critiques the status quo, particularly concerning global injustices such as those in Gaza. The group has categorically denied endorsing Hezbollah or Hamas, asserting that their performances are rooted in artistic expression rather than political support for extremist causes. They have condemned all violence against civilians, positioning their messages within a framework of anti-colonial struggle.</w:t>
      </w:r>
      <w:r/>
    </w:p>
    <w:p>
      <w:r/>
      <w:r>
        <w:t>Criticism of Kneecap has been amplified by recent controversies, including their performances at high-profile events like Coachella, where their political messaging garnered significant attention. This scrutiny appears to coincide with a pattern of increased policing of artistic expression, often targeting those who challenge narratives favoured by the establishment. Mo Chara’s situation has been likened to that of previous Irish artists who have faced backlash for their politically charged work, from Christy Moore to Paul McCartney, indicating a longstanding tradition of resistance through art.</w:t>
      </w:r>
      <w:r/>
    </w:p>
    <w:p>
      <w:r/>
      <w:r>
        <w:t>In juxtaposition to Kneecap's plight, the hypocrisy demonstrated by certain political figures, particularly Kemi Badenoch, has not escaped public scrutiny. Recently, Badenoch has faced criticism for her perceived leniency towards Frank Hester, a major Conservative donor who allegedly made racist comments about Diane Abbott, the UK’s first Black female MP. While Badenoch distanced herself from Hester’s remarks, stating they were "clearly unacceptable," her swift response to Kneecap's artistic expressions jars with her slower reaction to Hester's incendiary comments. This disparity raises questions about whose voices are deemed acceptable and whose are labelled as threatening or undesirable.</w:t>
      </w:r>
      <w:r/>
    </w:p>
    <w:p>
      <w:r/>
      <w:r>
        <w:t>Kneecap's case underscores a broader concern regarding the chilling effect such legal actions may have on artists, particularly those from marginalised communities. The charges against Mo Chara have been interpreted by many as indicative of a systemic effort to constrain voices that challenge dominant political narratives. The dramatic increase in public and legal scrutiny toward artists like Kneecap signals a troubling trend in which dissent is increasingly seen as a threat. The irony is not lost on observers that the same establishment that seeks to silence these voices simultaneously calls for loyalty and obedience from all sectors of society.</w:t>
      </w:r>
      <w:r/>
    </w:p>
    <w:p>
      <w:r/>
      <w:r>
        <w:t>The very nature of their performances—a blend of art, politics, and communal identity—stands as a testament to a vibrant tradition of Irish art which is politically charged and historically rebellious. From the lyrics of legendary figures like Sinead O’Connor to the songs of contemporary artists, Irish culture has long been interwoven with themes of resistance and anti-colonial sentiment. This powerful heritage is reflected in Kneecap's work, making their indictment for purportedly provocative displays even more profound.</w:t>
      </w:r>
      <w:r/>
    </w:p>
    <w:p>
      <w:r/>
      <w:r>
        <w:t>In essence, Mo Chara and Kneecap are more than mere performers; they represent a voice that resonates with many who feel alienated by the political landscape. As they prepare for their court appearance, the eyes of the artistic community and society at large are firmly upon them, recognising that the outcome of this case may have far-reaching implications for artistic freedom and the right to dissent against a backdrop of political power.</w:t>
      </w:r>
      <w:r/>
    </w:p>
    <w:p>
      <w:r/>
      <w:r>
        <w:t>If the British establishment wishes to maintain any semblance of credibility, it would do well to remember the history that has shown time and again that efforts to silence dissent merely amplify its message. As Kneecap continues to champion a narrative that calls out injustices, the louder their voices are likely to grow, ensuring that the true issue lies not within their art, but within a system fearful of what that art might reveal.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https://www.express.co.uk/news/uk/2060308/kneecap-row-kemi-badenoch</w:t>
        </w:r>
      </w:hyperlink>
      <w:r>
        <w:t xml:space="preserve"> - Please view link - unable to able to access data</w:t>
      </w:r>
      <w:r/>
    </w:p>
    <w:p>
      <w:pPr>
        <w:pStyle w:val="ListNumber"/>
        <w:spacing w:line="240" w:lineRule="auto"/>
        <w:ind w:left="720"/>
      </w:pPr>
      <w:r/>
      <w:hyperlink r:id="rId10">
        <w:r>
          <w:rPr>
            <w:color w:val="0000EE"/>
            <w:u w:val="single"/>
          </w:rPr>
          <w:t>https://www.ft.com/content/b88745d2-d29b-4613-8632-fa763eb4f924</w:t>
        </w:r>
      </w:hyperlink>
      <w:r>
        <w:t xml:space="preserve"> - Liam Óg Ó hAnnaidh, known as Mo Chara, a member of the Belfast-based Irish-language rap trio Kneecap, has been charged under the UK's Terrorism Act 2000 for allegedly displaying a Hezbollah flag during a November 2024 concert in London. The charge suggests support for a proscribed organisation. Kneecap denies the allegations, viewing the charges as a political distraction aimed at silencing artists critical of global injustices, particularly in Gaza. They emphasise their condemnation of all attacks on civilians and deny supporting Hamas or Hezbollah. The group's performances, including a recent appearance at Coachella, have drawn attention for their political stance and symbolism rooted in Irish Republican sentiments. The charge follows an investigation by the Metropolitan Police’s Counter Terrorism Command using audience-filmed footage.</w:t>
      </w:r>
      <w:r/>
    </w:p>
    <w:p>
      <w:pPr>
        <w:pStyle w:val="ListNumber"/>
        <w:spacing w:line="240" w:lineRule="auto"/>
        <w:ind w:left="720"/>
      </w:pPr>
      <w:r/>
      <w:hyperlink r:id="rId11">
        <w:r>
          <w:rPr>
            <w:color w:val="0000EE"/>
            <w:u w:val="single"/>
          </w:rPr>
          <w:t>https://apnews.com/article/951643fa3345a152f86b59bbdcbd0a49</w:t>
        </w:r>
      </w:hyperlink>
      <w:r>
        <w:t xml:space="preserve"> - Liam Óg Ó hAnnaidh, also known as Mo Chara and a member of the Irish hip-hop group Kneecap, has been charged by British police under the Terrorism Act for allegedly displaying a Hezbollah flag during a performance at London's Kentish Town Forum on November 21, 2024. The charge comes amid a broader investigation into the group by counterterrorism authorities, following videos purportedly showing the band endorsing Hezbollah and Hamas and inciting violence against lawmakers. Kneecap has denied these allegations, claiming their remarks were misrepresented by political figures. The group, based in Belfast, is recognised for promoting Irish-language culture but is controversial for its provocative lyrics and political stances. The controversy has led to several concert cancellations and calls from politicians to drop the band from events, including the upcoming Glastonbury Festival. Kneecap garnered wider attention following the release of their gritty self-titled feature film, which premiered at the 2024 Sundance Film Festival and was shortlisted for Academy Awards but did not advance to the final nominations. Ó hAnnaidh is scheduled to appear in court on June 18, and police continue to investigate footage from a separate 2023 concert.</w:t>
      </w:r>
      <w:r/>
    </w:p>
    <w:p>
      <w:pPr>
        <w:pStyle w:val="ListNumber"/>
        <w:spacing w:line="240" w:lineRule="auto"/>
        <w:ind w:left="720"/>
      </w:pPr>
      <w:r/>
      <w:hyperlink r:id="rId12">
        <w:r>
          <w:rPr>
            <w:color w:val="0000EE"/>
            <w:u w:val="single"/>
          </w:rPr>
          <w:t>https://www.reuters.com/world/irish-band-kneecap-say-terrorism-charge-seeks-silence-artists-2025-05-22/</w:t>
        </w:r>
      </w:hyperlink>
      <w:r>
        <w:t xml:space="preserve"> - Irish-language rap group Kneecap has condemned a terrorism-related charge against band member Liam O'Hanna as an attempt to silence politically outspoken artists. O'Hanna, 27, was charged by London's Metropolitan Police for allegedly displaying a Hezbollah flag—representing the Iran-backed militant group banned in the UK—during a performance in November. Kneecap stated the flag was thrown on stage and denied endorsing Hezbollah or Hamas, emphasising their condemnation of all attacks on civilians. The band, known for advocating Irish identity and Irish unity, has been scrutinised recently for pro-Palestinian messaging during their Coachella performance. In April, they also apologised for previously controversial comments perceived as encouraging violence against MPs. O'Hanna is scheduled to appear in court on June 18. Despite mounting criticism, including calls from UK lawmakers for their exclusion, Kneecap is still set to perform at the Glastonbury Festival in June.</w:t>
      </w:r>
      <w:r/>
    </w:p>
    <w:p>
      <w:pPr>
        <w:pStyle w:val="ListNumber"/>
        <w:spacing w:line="240" w:lineRule="auto"/>
        <w:ind w:left="720"/>
      </w:pPr>
      <w:r/>
      <w:hyperlink r:id="rId13">
        <w:r>
          <w:rPr>
            <w:color w:val="0000EE"/>
            <w:u w:val="single"/>
          </w:rPr>
          <w:t>https://www.ft.com/content/e44ee717-b5fb-432e-885e-bfcd0a1f0bad</w:t>
        </w:r>
      </w:hyperlink>
      <w:r>
        <w:t xml:space="preserve"> - The UK police are investigating alleged racist and threatening remarks made by Frank Hester, a major Conservative Party donor, about Diane Abbott, Britain’s first female Black MP. He reportedly made the comments in 2019 during a meeting, stating that Abbott 'need[s] to be shot' and looking at her made 'you just want to hate all Black women'. West Yorkshire Police are working to determine if a crime was committed. There has been public outrage and calls for the Conservative Party to return Hester's donations, particularly in light of recent murders of MPs. While Prime Minister Rishi Sunak noted Hester's apology and suggested accepting his remorse, others, including Labour Party chair Anneliese Dodds, demanded the refusal and return of his donations. Business secretary Kemi Badenoch supported keeping the donations due to the apology. The investigation remains ongoing.</w:t>
      </w:r>
      <w:r/>
    </w:p>
    <w:p>
      <w:pPr>
        <w:pStyle w:val="ListNumber"/>
        <w:spacing w:line="240" w:lineRule="auto"/>
        <w:ind w:left="720"/>
      </w:pPr>
      <w:r/>
      <w:hyperlink r:id="rId14">
        <w:r>
          <w:rPr>
            <w:color w:val="0000EE"/>
            <w:u w:val="single"/>
          </w:rPr>
          <w:t>https://www.telegraph.co.uk/politics/2024/03/12/diane-abbott-frightened-frank-hester-tory-donor-comments/</w:t>
        </w:r>
      </w:hyperlink>
      <w:r>
        <w:t xml:space="preserve"> - Downing Street had previously declined to categorise the comments reported to have been made in 2019 by Mr Hester as racist, instead terming them 'clearly unacceptable'. The new statement came after Kemi Badenoch, the Business Secretary, broke ranks to call the comments racist. In a post shared on Twitter, Mrs Badenoch said: 'Hester's 2019 comments, as reported, were racist. I welcome his apology. Abbott and I disagree on a lot. But the idea of linking criticism of her, to being a black woman is appalling. It's never acceptable to conflate someone's views with the colour of their skin…' In a further post, she continued: 'MPs have a difficult job balancing multiple interests – often under threats of intimidation as we saw recently in parliament. Some people make flippant comments without thinking of this context. This is why there needs to be space for forgiveness where there is contrition.' Mr Hester gave £10 million to the Conservatives last year, Electoral Commission records show.</w:t>
      </w:r>
      <w:r/>
    </w:p>
    <w:p>
      <w:pPr>
        <w:pStyle w:val="ListNumber"/>
        <w:spacing w:line="240" w:lineRule="auto"/>
        <w:ind w:left="720"/>
      </w:pPr>
      <w:r/>
      <w:hyperlink r:id="rId16">
        <w:r>
          <w:rPr>
            <w:color w:val="0000EE"/>
            <w:u w:val="single"/>
          </w:rPr>
          <w:t>https://www.the-independent.com/news/uk/diane-abbott-rishi-sunak-kemi-badenoch-downing-street-prime-minister-b2511567.html</w:t>
        </w:r>
      </w:hyperlink>
      <w:r>
        <w:t xml:space="preserve"> - The Guardian reported that Mr Hester told a company meeting in 2019: 'It’s like trying not to be racist but you see Diane Abbott on the TV, and you’re just like … you just want to hate all black women because she’s there. 'And I don’t hate all black women at all, but I think she should be shot.' In a statement released via his firm, Mr Hester said he had rung Ms Abbott on Monday to 'apologise directly for the hurt he has caused her'. 'Frank Hester accepts that he was rude about Diane Abbot (sic) in a private meeting several years ago but his criticism had nothing to do with her gender nor colour of skin,' the statement said. 'He wishes to make it clear that he regards racism as a poison which has no place in public life.' But Ms Abbott, the first black woman elected to Parliament, said the situation was 'worrying'. 'I live in Hackney and do not drive, so I find myself, at weekends, popping on a bus or even walking places more than most MPs. I am a single woman and that makes me vulnerable anyway,' she said.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308/kneecap-row-kemi-badenoch" TargetMode="External"/><Relationship Id="rId10" Type="http://schemas.openxmlformats.org/officeDocument/2006/relationships/hyperlink" Target="https://www.ft.com/content/b88745d2-d29b-4613-8632-fa763eb4f924" TargetMode="External"/><Relationship Id="rId11" Type="http://schemas.openxmlformats.org/officeDocument/2006/relationships/hyperlink" Target="https://apnews.com/article/951643fa3345a152f86b59bbdcbd0a49" TargetMode="External"/><Relationship Id="rId12" Type="http://schemas.openxmlformats.org/officeDocument/2006/relationships/hyperlink" Target="https://www.reuters.com/world/irish-band-kneecap-say-terrorism-charge-seeks-silence-artists-2025-05-22/" TargetMode="External"/><Relationship Id="rId13" Type="http://schemas.openxmlformats.org/officeDocument/2006/relationships/hyperlink" Target="https://www.ft.com/content/e44ee717-b5fb-432e-885e-bfcd0a1f0bad" TargetMode="External"/><Relationship Id="rId14" Type="http://schemas.openxmlformats.org/officeDocument/2006/relationships/hyperlink" Target="https://www.telegraph.co.uk/politics/2024/03/12/diane-abbott-frightened-frank-hester-tory-donor-comments/" TargetMode="External"/><Relationship Id="rId15" Type="http://schemas.openxmlformats.org/officeDocument/2006/relationships/hyperlink" Target="https://www.noahwire.com" TargetMode="External"/><Relationship Id="rId16" Type="http://schemas.openxmlformats.org/officeDocument/2006/relationships/hyperlink" Target="https://www.the-independent.com/news/uk/diane-abbott-rishi-sunak-kemi-badenoch-downing-street-prime-minister-b25115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