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Stirling University unveils new gallery celebrating student life and activism in the 1980s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Stirling University has long been regarded as not only an academic institution but also a vibrant community that fostered rich social interactions and cultural activities. The 1980s were particularly notable, marked by distinct fashion trends, political activism, and an evolving technological landscape that reflected the broader societal changes of the time. To celebrate this unique era, the university has collaborated with its archives team to create a gallery encapsulating the essence of campus life four decades ago.</w:t>
      </w:r>
      <w:r/>
    </w:p>
    <w:p>
      <w:r/>
      <w:r>
        <w:t>This retrospective comes at a time when many former students are reminiscing about their experiences and may even spot familiar faces in the photographs. Content from the gallery brings to life the dynamic atmosphere of Stirling in the 1980s, where students found themselves at the intersection of personal growth and social critique amidst the backdrop of significant political debates, including protests against government cuts to university funding. One notable image captures a demonstration in Queen's Court, featuring Jack McConnell, who would later become First Minister of Scotland and a prominent figure at Stirling University.</w:t>
      </w:r>
      <w:r/>
    </w:p>
    <w:p>
      <w:r/>
      <w:r>
        <w:t>Photos of the campus reveal not just the architectural beauty of the university but also the spirit of camaraderie that defined student relationships. The iconic bridge over the loch served as a daily thoroughfare for students moving between halls and core facilities, including the library and the Student Union. By contrast, the 1981 Student’s Association Handbook depicted a more somber reflection of student life, illustrating the darker fashion trends of the post-punk era, capturing the prevailing mood of the time.</w:t>
      </w:r>
      <w:r/>
    </w:p>
    <w:p>
      <w:r/>
      <w:r>
        <w:t>The technological advancements of the decade are spotlighted through various features of university life. The annual report from 1983 emphasised Stirling’s commitment to modernity, noting a total student enrolment of 3,030 and showcasing facilities that would prepare students for a changing job market. These included language labs designed for immersive learning experiences—a far cry from the digital tools used today. This period also marked the opening of the £40 million Wang computer plant in December 1984, attended by Prince Charles, further highlighting Stirling’s role as a forward-thinking educational institution.</w:t>
      </w:r>
      <w:r/>
    </w:p>
    <w:p>
      <w:r/>
      <w:r>
        <w:t>Cultural contributions were equally significant, with the Macrobert Arts Centre acting as the heart of artistic expression on campus since its inception in 1971. Hosting a variety of music, theatre, and cinema events, it rounded out the educational experience of many students who were eager to engage with the arts outside their academic pursuits. Alongside it, Airthrey Radio and Brig, the student newspaper, flourished during this time, fostering a tradition of student media that continues to thrive today.</w:t>
      </w:r>
      <w:r/>
    </w:p>
    <w:p>
      <w:r/>
      <w:r>
        <w:t>The reflections gathered from the university's oral history project have unveiled a treasure trove of memories. Interviews with notable alumni like Catriona Matthew and Tommy Sheridan have added depth to the understanding of how the university shaped its students, both personally and professionally. Collectively, these narratives weave a rich tapestry of experiences that characterised Stirling in the decades of change.</w:t>
      </w:r>
      <w:r/>
    </w:p>
    <w:p>
      <w:r/>
      <w:r>
        <w:t>As Stirling University evolves into a global institution with over 17,500 students today, the 1980s remain a critical benchmark in its history. The current efforts to document and celebrate this era not only pay homage to the past but also inspire the present and future generations to appreciate the vibrant life that can flourish within an academic setting.</w:t>
      </w:r>
      <w:r/>
    </w:p>
    <w:p>
      <w:r/>
      <w:r>
        <w:t>In light of these reflections and celebrations, the university invites former students and community members alike to share their memories, fostering a continued dialogue about the impact of their time at Stirling.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https://www.thecourier.co.uk/fp/past-times/5253613/who-do-you-know-in-our-1980s-stirling-uni-gallery/</w:t>
        </w:r>
      </w:hyperlink>
      <w:r>
        <w:t xml:space="preserve"> - Please view link - unable to able to access data</w:t>
      </w:r>
      <w:r/>
    </w:p>
    <w:p>
      <w:pPr>
        <w:pStyle w:val="ListNumber"/>
        <w:spacing w:line="240" w:lineRule="auto"/>
        <w:ind w:left="720"/>
      </w:pPr>
      <w:r/>
      <w:hyperlink r:id="rId12">
        <w:r>
          <w:rPr>
            <w:color w:val="0000EE"/>
            <w:u w:val="single"/>
          </w:rPr>
          <w:t>https://www.thecourier.co.uk/fp/past-times/5188782/photos-stirling-castle-wallace-monument-university/</w:t>
        </w:r>
      </w:hyperlink>
      <w:r>
        <w:t xml:space="preserve"> - This article presents a collection of photographs from the 1980s and 1990s, showcasing significant landmarks in Stirling, including Stirling Castle, the Wallace Monument, and the University of Stirling. The images capture various events and developments during these decades, offering a visual insight into the city's history and evolution. Notably, the article highlights the opening of the £40 million Wang computer plant at the University of Stirling in December 1984, an event attended by Prince Charles. The photographs provide a nostalgic look at the city's architectural and cultural landscape during this period.</w:t>
      </w:r>
      <w:r/>
    </w:p>
    <w:p>
      <w:pPr>
        <w:pStyle w:val="ListNumber"/>
        <w:spacing w:line="240" w:lineRule="auto"/>
        <w:ind w:left="720"/>
      </w:pPr>
      <w:r/>
      <w:hyperlink r:id="rId14">
        <w:r>
          <w:rPr>
            <w:color w:val="0000EE"/>
            <w:u w:val="single"/>
          </w:rPr>
          <w:t>https://www.oralhistory.stir.ac.uk/housing/index.php</w:t>
        </w:r>
      </w:hyperlink>
      <w:r>
        <w:t xml:space="preserve"> - The Housing Studies Oral History project at the University of Stirling offers a comprehensive account of the university's housing courses, which began in 1980. The project delves into the establishment and evolution of these programs, highlighting their significance in professionalising housing management in Scotland. It features interviews with former students and staff, providing personal narratives and reflections on the impact of these courses on the housing sector. The project serves as a valuable resource for understanding the development of housing studies and its role in addressing housing challenges in Scotland.</w:t>
      </w:r>
      <w:r/>
    </w:p>
    <w:p>
      <w:pPr>
        <w:pStyle w:val="ListNumber"/>
        <w:spacing w:line="240" w:lineRule="auto"/>
        <w:ind w:left="720"/>
      </w:pPr>
      <w:r/>
      <w:hyperlink r:id="rId11">
        <w:r>
          <w:rPr>
            <w:color w:val="0000EE"/>
            <w:u w:val="single"/>
          </w:rPr>
          <w:t>https://www.thecourier.co.uk/fp/education/higher-education/5151940/stirling-university-alumni-notable/</w:t>
        </w:r>
      </w:hyperlink>
      <w:r>
        <w:t xml:space="preserve"> - This article profiles notable alumni from the University of Stirling, focusing on individuals who studied there in the 1980s. It highlights the achievements of Alan Bissett, who graduated in 1998 with a first-class honours degree in English literature and education, and Catriona Matthew, who studied accountancy as part of a golf scholarship and graduated in 1992. The piece also mentions Tommy Sheridan, a politician and activist who attended the university in the early 1980s, underscoring the diverse backgrounds and accomplishments of its alumni.</w:t>
      </w:r>
      <w:r/>
    </w:p>
    <w:p>
      <w:pPr>
        <w:pStyle w:val="ListNumber"/>
        <w:spacing w:line="240" w:lineRule="auto"/>
        <w:ind w:left="720"/>
      </w:pPr>
      <w:r/>
      <w:hyperlink r:id="rId13">
        <w:r>
          <w:rPr>
            <w:color w:val="0000EE"/>
            <w:u w:val="single"/>
          </w:rPr>
          <w:t>https://brignews.com/2019/03/27/stirling-university-sport-across-five-decades-highlights-and-anecdotes-of-the-last-fifty-years/</w:t>
        </w:r>
      </w:hyperlink>
      <w:r>
        <w:t xml:space="preserve"> - This article provides an overview of the evolution of sports at the University of Stirling over five decades. It discusses the university's commitment to sports, highlighting the development of various clubs and facilities. The piece features personal anecdotes from former students, illustrating how sports played a pivotal role in their university experience and social integration. It also touches upon the university's investment in sporting facilities and the integration of sports into academic life, reflecting the institution's dedication to fostering a vibrant sporting culture.</w:t>
      </w:r>
      <w:r/>
    </w:p>
    <w:p>
      <w:pPr>
        <w:pStyle w:val="ListNumber"/>
        <w:spacing w:line="240" w:lineRule="auto"/>
        <w:ind w:left="720"/>
      </w:pPr>
      <w:r/>
      <w:hyperlink r:id="rId10">
        <w:r>
          <w:rPr>
            <w:color w:val="0000EE"/>
            <w:u w:val="single"/>
          </w:rPr>
          <w:t>https://www.stir.ac.uk/news/2017/10/staff-students-and-politicians-reflect-on-universitys-past-in-new-oral-history-project/</w:t>
        </w:r>
      </w:hyperlink>
      <w:r>
        <w:t xml:space="preserve"> - The University of Stirling's oral history project offers reflections from staff, students, and politicians on the institution's past. Interviews with notable figures, including Lord McConnell, former First Minister of Scotland, provide insights into the university's community and development. The project captures personal narratives and experiences, shedding light on the university's evolution and its impact on individuals and the broader community. It serves as a valuable resource for understanding the institution's history and the experiences of those associated with it.</w:t>
      </w:r>
      <w:r/>
    </w:p>
    <w:p>
      <w:pPr>
        <w:pStyle w:val="ListNumber"/>
        <w:spacing w:line="240" w:lineRule="auto"/>
        <w:ind w:left="720"/>
      </w:pPr>
      <w:r/>
      <w:hyperlink r:id="rId16">
        <w:r>
          <w:rPr>
            <w:color w:val="0000EE"/>
            <w:u w:val="single"/>
          </w:rPr>
          <w:t>https://en.wikipedia.org/wiki/University_of_Stirling</w:t>
        </w:r>
      </w:hyperlink>
      <w:r>
        <w:t xml:space="preserve"> - The Wikipedia page on the University of Stirling provides a comprehensive overview of the institution's history, campus, and student life. It details the university's establishment, development, and the various academic and extracurricular activities available to students. The page includes information on the university's architecture, notable alumni, and its role in the local and national community. It serves as a general resource for understanding the university's background and its significance in the educational landscape.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past-times/5253613/who-do-you-know-in-our-1980s-stirling-uni-gallery/" TargetMode="External"/><Relationship Id="rId10" Type="http://schemas.openxmlformats.org/officeDocument/2006/relationships/hyperlink" Target="https://www.stir.ac.uk/news/2017/10/staff-students-and-politicians-reflect-on-universitys-past-in-new-oral-history-project/" TargetMode="External"/><Relationship Id="rId11" Type="http://schemas.openxmlformats.org/officeDocument/2006/relationships/hyperlink" Target="https://www.thecourier.co.uk/fp/education/higher-education/5151940/stirling-university-alumni-notable/" TargetMode="External"/><Relationship Id="rId12" Type="http://schemas.openxmlformats.org/officeDocument/2006/relationships/hyperlink" Target="https://www.thecourier.co.uk/fp/past-times/5188782/photos-stirling-castle-wallace-monument-university/" TargetMode="External"/><Relationship Id="rId13" Type="http://schemas.openxmlformats.org/officeDocument/2006/relationships/hyperlink" Target="https://brignews.com/2019/03/27/stirling-university-sport-across-five-decades-highlights-and-anecdotes-of-the-last-fifty-years/" TargetMode="External"/><Relationship Id="rId14" Type="http://schemas.openxmlformats.org/officeDocument/2006/relationships/hyperlink" Target="https://www.oralhistory.stir.ac.uk/housing/index.php"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University_of_Stirl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