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Sally Lindsay’s career pivots from Coronation Street to creator-led mysteries as Madame Blanc box set hits DVD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Sally Lindsay has spent more than two decades moving between comedy, soap and crime drama with a brisk, self‑deprecating charm that has become her professional trademark. According to a recent Q&amp;A in The Guardian, the 52‑year‑old Stockport‑born actor is currently best known for creating and leading The Madame Blanc Mysteries — a show recommissioned for a fourth series last year — and for a catalogue of television work that remains in circulation on both streaming platforms and physical media. Industry announcements and retail listings show the four‑series box set was released on DVD in June 2025, underscoring the programme’s continuing commercial reach. (The company behind the recommissioning framed the renewal as part of a wider push for British drama on international platforms.) </w:t>
      </w:r>
      <w:r/>
    </w:p>
    <w:p>
      <w:r/>
      <w:r>
        <w:t xml:space="preserve">Lindsay’s route to television was rooted in stage and stand‑up. She began performing in theatre and on the comedy circuit before moving into television, with early appearances in shows such as The Royle Family, Fat Friends and Phoenix Nights. Those credits, alongside more contemporary roles, are recorded in public industry biographies and the recent profile in The Guardian, which traces the familiar arc from regional theatre to national television. </w:t>
      </w:r>
      <w:r/>
    </w:p>
    <w:p>
      <w:r/>
      <w:r>
        <w:t xml:space="preserve">Her breakthrough came with Coronation Street, where she played Shelley Unwin for five years. Archive records of the soap circuit note that Lindsay’s portrayal drew critical attention — she won Best Actress at the Inside Soap Awards in 2005 — and established her as a recognisable face in British households. That period cemented both her profile and the kind of warm, working‑class authenticity she often channels in later parts. </w:t>
      </w:r>
      <w:r/>
    </w:p>
    <w:p>
      <w:r/>
      <w:r>
        <w:t xml:space="preserve">Later in her career Lindsay moved into creative partnership and authorship. She and Suranne Jones jointly developed the idea that became Scott &amp; Bailey, the police drama that ran through much of the 2010s; industry biographies and her own interviews credit her as a co‑creator and performer. Her trajectory since has been characteristically hybrid: actor, writer and producer, moving between starring roles and behind‑the‑camera responsibilities. </w:t>
      </w:r>
      <w:r/>
    </w:p>
    <w:p>
      <w:r/>
      <w:r>
        <w:t xml:space="preserve">The Madame Blanc Mysteries represents the most visible example of that hybrid role. A press release from the programme’s distributors confirmed Acorn TV and Channel 5 recommissioned the series for a fourth run in 2024, describing it as a seven‑episode season that would bring back the principal cast and feature a Christmas special. The announcement emphasised the show’s international appeal; retailers and catalogue entries subsequently listed a complete Series 1–4 DVD box set released on 2 June 2025, while the producers’ publicity materials point to both broadcast and streaming availability. I describe those points as reported by the companies and retailers rather than as independent measures of acclaim. </w:t>
      </w:r>
      <w:r/>
    </w:p>
    <w:p>
      <w:r/>
      <w:r>
        <w:t xml:space="preserve">Off screen, Lindsay’s life is settled and domestic in contrast to some of her more eventful fictional arcs. She lives in London with her husband, drummer Steve White, and their twin sons; lifestyle profiles and past interviews sketch a family life that includes collaborative creative work with White and a wedding in 2013. In conversation with The Guardian she speaks openly about motherhood and home comforts — she names her shed as her most treasured possession — and relishes the ordinary pleasure of family routines. </w:t>
      </w:r>
      <w:r/>
    </w:p>
    <w:p>
      <w:r/>
      <w:r>
        <w:t xml:space="preserve">The Guardian Q&amp;A also captures the personal voice that has informed much of Lindsay’s public persona: frank, comic and occasionally touchingly candid. “Oversharing,” she told The Guardian, is the trait she most deplores in herself; she described perimenopausal emotions with the same forthrightness — “I am a perimenopausal woman, so about two minutes ago” — and credited hormone replacement therapy with improving her quality of life. Other answers range from the comic (her guilty pleasure is made‑up Reddit stories for sleep) to the political (she said she “hate[s] everything about Trump”), offering an unvarnished sense of the person behind the roles. </w:t>
      </w:r>
      <w:r/>
    </w:p>
    <w:p>
      <w:r/>
      <w:r>
        <w:t>Lindsay’s career is notable not simply for longevity but for its adaptability: from sitcom guest turns and a high‑profile soap role to co‑creating a crime drama and fronting a period‑style mystery series that now exists across broadcast, streaming and physical formats. As broadcasters and distributors continue to package British drama for global audiences, her evolution from performer to writer‑producer is a reminder of the multiple routes actors now use to sustain and shape their careers.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11">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https://www.theguardian.com/lifeandstyle/2025/aug/16/sally-lindsay-coronation-street-scott-and-bailey-interview</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https://www.theguardian.com/lifeandstyle/2025/aug/16/sally-lindsay-coronation-street-scott-and-bailey-interview</w:t>
        </w:r>
      </w:hyperlink>
      <w:r>
        <w:t xml:space="preserve"> - The Guardian Q&amp;A with Sally Lindsay profiles the actress, noting she was born in Stockport and is 52. It summarises her early theatre and stand‑up work and television appearances including The Royle Family, Fat Friends and Phoenix Nights, and recalls her five‑year stint as Shelley Unwin on Coronation Street, for which she won the Inside Soap best actress award in 2005. It notes she co‑developed Scott &amp; Bailey with Suranne Jones, co‑writes and leads The Madame Blanc Mysteries (now in series four), lives in London, and is married to drummer Steve White with twin sons. The interview includes personal Q&amp;A.</w:t>
      </w:r>
      <w:r/>
    </w:p>
    <w:p>
      <w:pPr>
        <w:pStyle w:val="ListNumber"/>
        <w:spacing w:line="240" w:lineRule="auto"/>
        <w:ind w:left="720"/>
      </w:pPr>
      <w:r/>
      <w:hyperlink r:id="rId12">
        <w:r>
          <w:rPr>
            <w:color w:val="0000EE"/>
            <w:u w:val="single"/>
          </w:rPr>
          <w:t>https://en.wikipedia.org/wiki/Sally_Lindsay</w:t>
        </w:r>
      </w:hyperlink>
      <w:r>
        <w:t xml:space="preserve"> - Wikipedia’s Sally Lindsay page gives a concise biography: born 8 July 1973 in Stockport, she rose to prominence as Shelley Unwin on Coronation Street (2001–2006). It lists early appearances on Top of the Pops as a child, Phoenix Nights, Fat Friends and The Royle Family, and later roles in Mount Pleasant, Scott &amp; Bailey and Still Open All Hours. The entry notes she co‑created and produces The Madame Blanc Mysteries and records her Loose Women tenure and work as presenter and narrator. Personal details include marriage to drummer Steve White and two children. It is regularly updated with references.</w:t>
      </w:r>
      <w:r/>
    </w:p>
    <w:p>
      <w:pPr>
        <w:pStyle w:val="ListNumber"/>
        <w:spacing w:line="240" w:lineRule="auto"/>
        <w:ind w:left="720"/>
      </w:pPr>
      <w:r/>
      <w:hyperlink r:id="rId13">
        <w:r>
          <w:rPr>
            <w:color w:val="0000EE"/>
            <w:u w:val="single"/>
          </w:rPr>
          <w:t>https://en.wikipedia.org/wiki/Inside_Soap_Awards</w:t>
        </w:r>
      </w:hyperlink>
      <w:r>
        <w:t xml:space="preserve"> - The Inside Soap Awards Wikipedia page lists annual winners across soap categories, including the 2005 ceremony. The 2005 winners section records EastEnders as best soap and notes Sally Lindsay won Best Actress for her portrayal of Shelley Unwin in Coronation Street. The entry summarises other category winners that year and describes the ceremony’s significance within the UK soap sector. It links to press coverage and provides historical context for the awards, which are voted for by readers and run by Inside Soap magazine. The page functions as an accessible archive of past winners and relevant sources. It is regularly maintained.</w:t>
      </w:r>
      <w:r/>
    </w:p>
    <w:p>
      <w:pPr>
        <w:pStyle w:val="ListNumber"/>
        <w:spacing w:line="240" w:lineRule="auto"/>
        <w:ind w:left="720"/>
      </w:pPr>
      <w:r/>
      <w:hyperlink r:id="rId10">
        <w:r>
          <w:rPr>
            <w:color w:val="0000EE"/>
            <w:u w:val="single"/>
          </w:rPr>
          <w:t>https://www.amcnetworks.com/press-releases/amc-networks-acorn-tv-and-channel-5-crack-more-cases-as-the-madame-blanc-mysteries-returns-for-season-4/</w:t>
        </w:r>
      </w:hyperlink>
      <w:r>
        <w:t xml:space="preserve"> - The AMC Networks press release announces Acorn TV and Channel 5 recommissioning The Madame Blanc Mysteries for a fourth series. Dated 29 August 2024, it confirms the show is created by and stars Sally Lindsay, produced by Clapperboard and Saffron Cherry Productions with Acorn Media Enterprises as international distributor. The release outlines a seven‑episode run including a Christmas special, returning principal cast and guest stars, production credits, and comments by Lindsay and Acorn executives celebrating the series’ international appeal. It situates the recommission within Acorn TV’s wider British drama slate and provides press contacts for further information and publicity materials.</w:t>
      </w:r>
      <w:r/>
    </w:p>
    <w:p>
      <w:pPr>
        <w:pStyle w:val="ListNumber"/>
        <w:spacing w:line="240" w:lineRule="auto"/>
        <w:ind w:left="720"/>
      </w:pPr>
      <w:r/>
      <w:hyperlink r:id="rId11">
        <w:r>
          <w:rPr>
            <w:color w:val="0000EE"/>
            <w:u w:val="single"/>
          </w:rPr>
          <w:t>https://www.hmv.com/store/film-tv/dvd/the-madame-blanc-mysteries-series-1-4</w:t>
        </w:r>
      </w:hyperlink>
      <w:r>
        <w:t xml:space="preserve"> - HMV’s product page lists The Madame Blanc Mysteries Series 1‑4 DVD box set, showing a release date of 2 June 2025 and a retail price. The listing describes the set as comprising the four series, produced by Acorn Media UK, region code details and a certification rating, and offers delivery and click‑and‑collect options. The page gives runtime and extras information for the Series 4 disc, and confirms the programme is available on physical media. The HMV listing supports the claim that episodes are released on DVD for purchase alongside online streaming availability via Acorn TV and Channel 5 and retailers.</w:t>
      </w:r>
      <w:r/>
    </w:p>
    <w:p>
      <w:pPr>
        <w:pStyle w:val="ListNumber"/>
        <w:spacing w:line="240" w:lineRule="auto"/>
        <w:ind w:left="720"/>
      </w:pPr>
      <w:r/>
      <w:hyperlink r:id="rId14">
        <w:r>
          <w:rPr>
            <w:color w:val="0000EE"/>
            <w:u w:val="single"/>
          </w:rPr>
          <w:t>https://www.hellomagazine.com/brides/20230209163895/the-madame-blanc-mysteries-star-sally-lindsay-famous-husband-steve-white/</w:t>
        </w:r>
      </w:hyperlink>
      <w:r>
        <w:t xml:space="preserve"> - HELLO! profiles Sally Lindsay’s life off‑screen, noting she was born in Stockport and now lives in South London with her husband, drummer Steve White, and their twin sons Victor and Louie. The piece recounts their 2013 wedding and describes Steve’s career as a drummer for The Style Council and as a collaborator on Sally’s projects, including composing music. It references interviews where Lindsay discusses family life, parenting routines and the decision to walk down the aisle together, and confirms the couple’s blended family which includes Steve’s children from a previous relationship. The article appears in March 2025 HELLO! online edition.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aug/16/sally-lindsay-coronation-street-scott-and-bailey-interview" TargetMode="External"/><Relationship Id="rId10" Type="http://schemas.openxmlformats.org/officeDocument/2006/relationships/hyperlink" Target="https://www.amcnetworks.com/press-releases/amc-networks-acorn-tv-and-channel-5-crack-more-cases-as-the-madame-blanc-mysteries-returns-for-season-4/" TargetMode="External"/><Relationship Id="rId11" Type="http://schemas.openxmlformats.org/officeDocument/2006/relationships/hyperlink" Target="https://www.hmv.com/store/film-tv/dvd/the-madame-blanc-mysteries-series-1-4" TargetMode="External"/><Relationship Id="rId12" Type="http://schemas.openxmlformats.org/officeDocument/2006/relationships/hyperlink" Target="https://en.wikipedia.org/wiki/Sally_Lindsay" TargetMode="External"/><Relationship Id="rId13" Type="http://schemas.openxmlformats.org/officeDocument/2006/relationships/hyperlink" Target="https://en.wikipedia.org/wiki/Inside_Soap_Awards" TargetMode="External"/><Relationship Id="rId14" Type="http://schemas.openxmlformats.org/officeDocument/2006/relationships/hyperlink" Target="https://www.hellomagazine.com/brides/20230209163895/the-madame-blanc-mysteries-star-sally-lindsay-famous-husband-steve-whit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