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Gorillaz revive debut album with immersive London residency at the House of Kong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Gorillaz have launched a special run of four London shows by performing their self-titled debut album in its entirety, marking the first occasion the band has played at the House Of Kong venue situated in the Copper Box Arena at Queen Elizabeth Olympic Park. The event is part of the "House of Kong" exhibition, which offers fans a rare, immersive glimpse behind the scenes of the band’s career and creative process, commemorating more than two decades of their virtual universe.</w:t>
      </w:r>
      <w:r/>
    </w:p>
    <w:p>
      <w:r/>
      <w:r>
        <w:t>The opening concert featured a reimagined tracklist, kicking off with "M1 A1" rather than adhering to the original album sequence. Early hits such as "Clint Eastwood," "19-2000," "Rock The House," and "Tomorrow Comes Today" were among the standout moments, eliciting enthusiastic singalongs from the crowd. Frontman Damon Albarn, usually reserved on stage, engaged the audience with wry remarks about the album’s age and even halted mid-song to restart "19-2000" after a minor mistake, reminding fans of the live, organic nature of the performance. The band's sound was significantly enriched by a live ensemble, blending vivid guitar work and deep dub influences to accentuate the album’s eclectic mix of rap, punk, funk, soul, and pop elements.</w:t>
      </w:r>
      <w:r/>
    </w:p>
    <w:p>
      <w:r/>
      <w:r>
        <w:t>The concert also incorporated projections of Gorillaz's iconic animated characters—2-D, Murdoc Niccals, Russel Hobbs, and Noodle—maintaining the group's unique blend of music and visual art developed by Damon Albarn and Jamie Hewlett. After completing the debut album set, the band treated the audience to selections from their B-sides and remixes collection, G-Sides, before concluding with Albarn kneeling and bowing in appreciation.</w:t>
      </w:r>
      <w:r/>
    </w:p>
    <w:p>
      <w:r/>
      <w:r>
        <w:t>The subsequent nights of this intimate London residency will see Gorillaz performing their critically acclaimed second album, "Demon Days" (2005), their third, "Plastic Beach" (2010), and a "mystery show" rumoured to preview new material. The series is notable not only for the live performances but also for deepening fan engagement through the ongoing immersive exhibition, which has been open since early August and runs until the beginning of September.</w:t>
      </w:r>
      <w:r/>
    </w:p>
    <w:p>
      <w:r/>
      <w:r>
        <w:t>Gorillaz, initially conceived as a semi-fictional band fronted by animated members, have enjoyed a notable history with five UK top 10 singles and two UK number one albums. They are celebrated for their innovation in blending diverse musical genres and their collaborative spirit, having featured renowned artists such as the late Lou Reed and Mark E Smith. This series of shows and the associated immersive exhibition stand as a testament to the band's lasting influence and their ability to innovate in both the musical and virtual realms.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[2]</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https://www.irishnews.com/entertainment/gorillaz-kick-off-run-of-four-london-shows-with-debut-album-in-full-CNW55EGPXRJWTLCSJAETVKBF7Q/</w:t>
        </w:r>
      </w:hyperlink>
      <w:r>
        <w:t xml:space="preserve"> - Please view link - unable to able to access data</w:t>
      </w:r>
      <w:r/>
    </w:p>
    <w:p>
      <w:pPr>
        <w:pStyle w:val="ListNumber"/>
        <w:spacing w:line="240" w:lineRule="auto"/>
        <w:ind w:left="720"/>
      </w:pPr>
      <w:r/>
      <w:hyperlink r:id="rId13">
        <w:r>
          <w:rPr>
            <w:color w:val="0000EE"/>
            <w:u w:val="single"/>
          </w:rPr>
          <w:t>https://www.standard.co.uk/culture/music/gorillaz-damon-albarn-clint-eastwood-london-queen-elizabeth-olympic-park-b1245155.html</w:t>
        </w:r>
      </w:hyperlink>
      <w:r>
        <w:t xml:space="preserve"> - Gorillaz commenced a series of four London performances by playing their self-titled debut album in its entirety. This marked the band's first appearance at the House Of Kong venue within the Copper Box Arena at Queen Elizabeth Olympic Park. The immersive exhibition accompanying the event offered fans an in-depth look at the band's career. The concert featured a re-ordered tracklist, beginning with 'M1 A1', and included early singles like 'Clint Eastwood' and '19-2000', which received enthusiastic responses from the audience. The band's live sound was enhanced by a full band and dynamic visuals.</w:t>
      </w:r>
      <w:r/>
    </w:p>
    <w:p>
      <w:pPr>
        <w:pStyle w:val="ListNumber"/>
        <w:spacing w:line="240" w:lineRule="auto"/>
        <w:ind w:left="720"/>
      </w:pPr>
      <w:r/>
      <w:hyperlink r:id="rId10">
        <w:r>
          <w:rPr>
            <w:color w:val="0000EE"/>
            <w:u w:val="single"/>
          </w:rPr>
          <w:t>https://copperboxarena.org.uk/events/gorillaz-live-show</w:t>
        </w:r>
      </w:hyperlink>
      <w:r>
        <w:t xml:space="preserve"> - Gorillaz performed their debut album in full at the Copper Box Arena on August 29, 2025. This event was part of the 'House of Kong' exhibition, celebrating the band's 25th anniversary. The performance recreated the band's early live shows, featuring animated band members projected on a screen, with Damon Albarn and a live band playing behind it. The concert provided fans with a rare opportunity to experience the earliest iteration of Gorillaz live shows.</w:t>
      </w:r>
      <w:r/>
    </w:p>
    <w:p>
      <w:pPr>
        <w:pStyle w:val="ListNumber"/>
        <w:spacing w:line="240" w:lineRule="auto"/>
        <w:ind w:left="720"/>
      </w:pPr>
      <w:r/>
      <w:hyperlink r:id="rId11">
        <w:r>
          <w:rPr>
            <w:color w:val="0000EE"/>
            <w:u w:val="single"/>
          </w:rPr>
          <w:t>https://houseofkong.gorillaz.com/liveshow-faqs</w:t>
        </w:r>
      </w:hyperlink>
      <w:r>
        <w:t xml:space="preserve"> - The 'House of Kong' exhibition at the Copper Box Arena in London is scheduled from August 8 to September 3, 2025. During this period, Gorillaz will perform four special live shows: August 29 (debut album live), August 30 (Demon Days live), September 2 (Plastic Beach live), and September 3 (Mystery show). Exhibition ticket holders have priority access to purchase tickets for these exclusive shows. The exhibition offers fans a unique behind-the-scenes look at the band's career and creative process.</w:t>
      </w:r>
      <w:r/>
    </w:p>
    <w:p>
      <w:pPr>
        <w:pStyle w:val="ListNumber"/>
        <w:spacing w:line="240" w:lineRule="auto"/>
        <w:ind w:left="720"/>
      </w:pPr>
      <w:r/>
      <w:hyperlink r:id="rId14">
        <w:r>
          <w:rPr>
            <w:color w:val="0000EE"/>
            <w:u w:val="single"/>
          </w:rPr>
          <w:t>https://djmag.com/news/gorillaz-play-classic-albums-full-intimate-london-shows</w:t>
        </w:r>
      </w:hyperlink>
      <w:r>
        <w:t xml:space="preserve"> - Gorillaz announced a series of intimate concerts in London, performing their classic albums in full. The shows took place at the Copper Box Arena, with each night dedicated to one of their first three albums: 'Gorillaz', 'Demon Days', and 'Plastic Beach'. The concerts featured Damon Albarn and Jamie Hewlett's visuals, bringing the band's animated characters to life. The limited-capacity shows were part of the 'House of Kong' exhibition, celebrating the band's 25th anniversary.</w:t>
      </w:r>
      <w:r/>
    </w:p>
    <w:p>
      <w:pPr>
        <w:pStyle w:val="ListNumber"/>
        <w:spacing w:line="240" w:lineRule="auto"/>
        <w:ind w:left="720"/>
      </w:pPr>
      <w:r/>
      <w:hyperlink r:id="rId12">
        <w:r>
          <w:rPr>
            <w:color w:val="0000EE"/>
            <w:u w:val="single"/>
          </w:rPr>
          <w:t>https://copperboxarena.org.uk/events/house-of-kong</w:t>
        </w:r>
      </w:hyperlink>
      <w:r>
        <w:t xml:space="preserve"> - The 'House of Kong' exhibition at the Copper Box Arena in London runs from August 8 to September 3, 2025. This immersive exhibition invites fans into the world of Gorillaz, showcasing over two decades of the band's music, virtual creativity, and adventures. Visitors can explore the band's history and experience their unique universe. Exhibition ticket holders have exclusive presale access to four special live shows during the exhibition period.</w:t>
      </w:r>
      <w:r/>
    </w:p>
    <w:p>
      <w:pPr>
        <w:pStyle w:val="ListNumber"/>
        <w:spacing w:line="240" w:lineRule="auto"/>
        <w:ind w:left="720"/>
      </w:pPr>
      <w:r/>
      <w:hyperlink r:id="rId9">
        <w:r>
          <w:rPr>
            <w:color w:val="0000EE"/>
            <w:u w:val="single"/>
          </w:rPr>
          <w:t>https://www.irishnews.com/entertainment/gorillaz-kick-off-run-of-four-london-shows-with-debut-album-in-full-CNW55EGPXRJWTLCSJAETVKBF7Q/</w:t>
        </w:r>
      </w:hyperlink>
      <w:r>
        <w:t xml:space="preserve"> - Gorillaz began a series of four London performances by playing their self-titled debut album in full. This marked the band's first appearance at the House Of Kong venue within the Copper Box Arena at Queen Elizabeth Olympic Park. The immersive exhibition accompanying the event offered fans an in-depth look at the band's career. The concert featured a re-ordered tracklist, beginning with 'M1 A1', and included early singles like 'Clint Eastwood' and '19-2000', which received enthusiastic responses from the audience. The band's live sound was enhanced by a full band and dynamic visuals.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gorillaz-kick-off-run-of-four-london-shows-with-debut-album-in-full-CNW55EGPXRJWTLCSJAETVKBF7Q/" TargetMode="External"/><Relationship Id="rId10" Type="http://schemas.openxmlformats.org/officeDocument/2006/relationships/hyperlink" Target="https://copperboxarena.org.uk/events/gorillaz-live-show" TargetMode="External"/><Relationship Id="rId11" Type="http://schemas.openxmlformats.org/officeDocument/2006/relationships/hyperlink" Target="https://houseofkong.gorillaz.com/liveshow-faqs" TargetMode="External"/><Relationship Id="rId12" Type="http://schemas.openxmlformats.org/officeDocument/2006/relationships/hyperlink" Target="https://copperboxarena.org.uk/events/house-of-kong" TargetMode="External"/><Relationship Id="rId13" Type="http://schemas.openxmlformats.org/officeDocument/2006/relationships/hyperlink" Target="https://www.standard.co.uk/culture/music/gorillaz-damon-albarn-clint-eastwood-london-queen-elizabeth-olympic-park-b1245155.html" TargetMode="External"/><Relationship Id="rId14" Type="http://schemas.openxmlformats.org/officeDocument/2006/relationships/hyperlink" Target="https://djmag.com/news/gorillaz-play-classic-albums-full-intimate-london-show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