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Danny Boyle to curate vibrant 75th anniversary celebration at Southbank Centre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2026, the Southbank Centre will mark its 75th anniversary with an ambitious celebration titled "You Are Here," curated by the acclaimed film director Danny Boyle. Scheduled for May 3-4, the event promises to transform the venue into an interactive playground that reflects 75 years of British youth culture, encapsulating the vibrancy and diversity of the site. Boyle, known for his dynamic and visually rich approach, likens the Southbank Centre to the NHS, describing it as a “dose of culture, like a vitamin injection” that offers uplift and accessibility to all, especially newcomers experiencing the centre for the first time.</w:t>
      </w:r>
      <w:r/>
    </w:p>
    <w:p>
      <w:r/>
      <w:r>
        <w:t>This landmark anniversary is not just a nod to the past but a showcase of cultural evolution, featuring a programme of performances and installations that celebrate the influential forces of British music, fashion, and rebellious politics over the decades. Among the highlights is a major exhibition by sculptor Anish Kapoor, whose work has long been synonymous with transformative public art, alongside a cutting-edge mixed-reality experience led by pianist Yuja Wang, exploring the intersection of technology and classical music. The event also expands beyond visual arts and music to include live podcast recordings by Goalhanger, a production company founded by footballer Gary Lineker, underlining the multidisciplinary nature of the celebration.</w:t>
      </w:r>
      <w:r/>
    </w:p>
    <w:p>
      <w:r/>
      <w:r>
        <w:t>The Southbank Centre has a rich history as a cultural hub, and Boyle’s involvement continues its tradition of inventive programming that engages wide audiences. His aim is to ensure that the centre remains an inclusive space that nurtures curiosity and creativity, reflecting his belief in culture as a public good. Boyle’s statement that the Southbank Centre "is for everyone, like the NHS," reinforces his vision of the arts as essential to societal wellbeing, an ethos that resonates in the centre’s wider programming.</w:t>
      </w:r>
      <w:r/>
    </w:p>
    <w:p>
      <w:r/>
      <w:r>
        <w:t>Beyond the 75th anniversary, the Southbank Centre is also known for its ambitious, year-long thematic festivals. For instance, its “Belief and Beyond Belief” festival critically examines religion and spirituality in the 21st century through various formats including debates, concerts, poetry, and performances. Such initiatives exemplify the centre’s commitment to thought-provoking and diverse cultural offerings, which add context to the upcoming anniversary celebrations.</w:t>
      </w:r>
      <w:r/>
    </w:p>
    <w:p>
      <w:r/>
      <w:r>
        <w:t>Danny Boyle’s public profile further enriches the significance of this event. Renowned for directing the London 2012 Olympic opening ceremony, Boyle has previously expressed disillusionment with Britain’s social and economic climate, remarking on the fleeting nature of the Olympic spirit in the face of ongoing economic challenges. This perspective on cultural optimism and resilience arguably informs his approach to curating the Southbank Centre’s landmark event, highlighting culture’s role in societal uplift amidst adversity.</w:t>
      </w:r>
      <w:r/>
    </w:p>
    <w:p>
      <w:r/>
      <w:r>
        <w:t>While Boyle is widely celebrated for his directorial achievements in film and theatre, including his recent return to the stage with a new production of Mary Shelley’s "Frankenstein," he has also faced personal and professional setbacks. Notably, he revealed he was left "in grief" when David Bowie declined to allow the use of his music for a planned biopic, leading Boyle to pivot towards other projects. Such experiences underline his adaptability and determination to bring meaningful stories and cultural moments to life, qualities that will no doubt be reflected in the creative breadth of the Southbank Centre’s 75th anniversary programme.</w:t>
      </w:r>
      <w:r/>
    </w:p>
    <w:p>
      <w:r/>
      <w:r>
        <w:t>In sum, the Southbank Centre’s upcoming 75th celebration represents a vibrant, multifaceted cultural event poised to engage a broad audience through innovative performances, exhibitions, and experiences. Under Danny Boyle’s visionary curation, it aims not only to commemorate a storied past but also to invigorate contemporary cultural discourse, reinforcing the centre’s role as an indispensable cultural landmark in London.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4 – </w:t>
      </w:r>
      <w:hyperlink r:id="rId11">
        <w:r>
          <w:rPr>
            <w:color w:val="0000EE"/>
            <w:u w:val="single"/>
          </w:rPr>
          <w:t>[4]</w:t>
        </w:r>
      </w:hyperlink>
      <w:r>
        <w:t xml:space="preserve"> </w:t>
      </w:r>
      <w:r/>
    </w:p>
    <w:p>
      <w:pPr>
        <w:pStyle w:val="ListBullet"/>
        <w:spacing w:line="240" w:lineRule="auto"/>
        <w:ind w:left="720"/>
      </w:pPr>
      <w:r/>
      <w:r>
        <w:t xml:space="preserve">Paragraph 5 – </w:t>
      </w:r>
      <w:hyperlink r:id="rId12">
        <w:r>
          <w:rPr>
            <w:color w:val="0000EE"/>
            <w:u w:val="single"/>
          </w:rPr>
          <w:t>[5]</w:t>
        </w:r>
      </w:hyperlink>
      <w:r>
        <w:t xml:space="preserve"> </w:t>
      </w:r>
      <w:r/>
    </w:p>
    <w:p>
      <w:pPr>
        <w:pStyle w:val="ListBullet"/>
        <w:spacing w:line="240" w:lineRule="auto"/>
        <w:ind w:left="720"/>
      </w:pPr>
      <w:r/>
      <w:r>
        <w:t xml:space="preserve">Paragraph 6 – </w:t>
      </w:r>
      <w:hyperlink r:id="rId13">
        <w:r>
          <w:rPr>
            <w:color w:val="0000EE"/>
            <w:u w:val="single"/>
          </w:rPr>
          <w:t>[7]</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https://www.standard.co.uk/culture/exhibitions/danny-boyle-turns-southbank-centre-into-a-playground-for-its-75th-birthday-b1248404.html</w:t>
        </w:r>
      </w:hyperlink>
      <w:r>
        <w:t xml:space="preserve"> - Please view link - unable to able to access data</w:t>
      </w:r>
      <w:r/>
    </w:p>
    <w:p>
      <w:pPr>
        <w:pStyle w:val="ListNumber"/>
        <w:spacing w:line="240" w:lineRule="auto"/>
        <w:ind w:left="720"/>
      </w:pPr>
      <w:r/>
      <w:hyperlink r:id="rId9">
        <w:r>
          <w:rPr>
            <w:color w:val="0000EE"/>
            <w:u w:val="single"/>
          </w:rPr>
          <w:t>https://www.standard.co.uk/culture/exhibitions/danny-boyle-turns-southbank-centre-into-a-playground-for-its-75th-birthday-b1248404.html</w:t>
        </w:r>
      </w:hyperlink>
      <w:r>
        <w:t xml:space="preserve"> - In 2026, the Southbank Centre will celebrate its 75th anniversary with a grand event titled 'You Are Here', led by director Danny Boyle. This event, scheduled for May 3-4, aims to explore 75 years of British youth culture through performances that transform the venue's spaces. Boyle likens the Southbank Centre to the NHS, describing it as a cultural 'vitamin injection' that lifts people. The anniversary programme will also feature exhibitions by Anish Kapoor and a mixed-reality experience by pianist Yuja Wang, among other events.</w:t>
      </w:r>
      <w:r/>
    </w:p>
    <w:p>
      <w:pPr>
        <w:pStyle w:val="ListNumber"/>
        <w:spacing w:line="240" w:lineRule="auto"/>
        <w:ind w:left="720"/>
      </w:pPr>
      <w:r/>
      <w:hyperlink r:id="rId10">
        <w:r>
          <w:rPr>
            <w:color w:val="0000EE"/>
            <w:u w:val="single"/>
          </w:rPr>
          <w:t>https://www.standard.co.uk/showbiz/celebrity-news/danny-boyle-southbank-centre-anish-kapoor-gary-lineker-shirley-bassey-b1248525.html</w:t>
        </w:r>
      </w:hyperlink>
      <w:r>
        <w:t xml:space="preserve"> - Danny Boyle is set to curate a celebration of British youth culture at the Southbank Centre in 2026, coinciding with the 75th anniversary of the Festival of Britain. The event will showcase a landmark exhibition by sculptor Anish Kapoor and live podcast recordings by Goalhanger, the production company co-founded by Gary Lineker. This initiative aims to highlight the impact of music, fashion, and rebellious politics over the past 75 years.</w:t>
      </w:r>
      <w:r/>
    </w:p>
    <w:p>
      <w:pPr>
        <w:pStyle w:val="ListNumber"/>
        <w:spacing w:line="240" w:lineRule="auto"/>
        <w:ind w:left="720"/>
      </w:pPr>
      <w:r/>
      <w:hyperlink r:id="rId11">
        <w:r>
          <w:rPr>
            <w:color w:val="0000EE"/>
            <w:u w:val="single"/>
          </w:rPr>
          <w:t>https://www.standard.co.uk/culture/southbank-centres-belief-and-beyond-belief-will-explore-religion-in-the-21st-century-with-classical-concerts-and-debate-a3433031.html</w:t>
        </w:r>
      </w:hyperlink>
      <w:r>
        <w:t xml:space="preserve"> - The Southbank Centre's year-long festival, 'Belief and Beyond Belief', will explore the concept of belief in the 21st century through debates, workshops, concerts, poetry, film, and performance. The festival opens on January 16 with a talk from Professor Stephen Hawking, marking his 75th birthday, and includes a performance of Beethoven’s opera 'Fidelio' with the London Philharmonic Orchestra.</w:t>
      </w:r>
      <w:r/>
    </w:p>
    <w:p>
      <w:pPr>
        <w:pStyle w:val="ListNumber"/>
        <w:spacing w:line="240" w:lineRule="auto"/>
        <w:ind w:left="720"/>
      </w:pPr>
      <w:r/>
      <w:hyperlink r:id="rId12">
        <w:r>
          <w:rPr>
            <w:color w:val="0000EE"/>
            <w:u w:val="single"/>
          </w:rPr>
          <w:t>https://www.standard.co.uk/news/uk/olympic-spirit-dead-says-danny-boyle-months-after-games-end-8545716.html</w:t>
        </w:r>
      </w:hyperlink>
      <w:r>
        <w:t xml:space="preserve"> - Danny Boyle, the director of the London 2012 Olympic opening ceremony, has declared that Britain’s Olympic spirit is 'dead' just six months after the Games ended. He attributed this to ongoing economic difficulties and unemployment, stating that the optimism generated by the Games could not be sustained in the face of these challenges.</w:t>
      </w:r>
      <w:r/>
    </w:p>
    <w:p>
      <w:pPr>
        <w:pStyle w:val="ListNumber"/>
        <w:spacing w:line="240" w:lineRule="auto"/>
        <w:ind w:left="720"/>
      </w:pPr>
      <w:r/>
      <w:hyperlink r:id="rId14">
        <w:r>
          <w:rPr>
            <w:color w:val="0000EE"/>
            <w:u w:val="single"/>
          </w:rPr>
          <w:t>https://www.standard.co.uk/showbiz/celebrity-news/danny-boyle-was-in-grief-after-david-bowie-refused-to-let-him-use-music-in-biopic-a3111271.html</w:t>
        </w:r>
      </w:hyperlink>
      <w:r>
        <w:t xml:space="preserve"> - Danny Boyle admitted that David Bowie’s refusal to grant music rights for a planned biopic left him 'in grief'. Despite having a script ready, the project was abandoned due to the lack of music rights, leading Boyle to focus on the 'Steve Jobs' film to fill the void left by the cancelled Bowie project.</w:t>
      </w:r>
      <w:r/>
    </w:p>
    <w:p>
      <w:pPr>
        <w:pStyle w:val="ListNumber"/>
        <w:spacing w:line="240" w:lineRule="auto"/>
        <w:ind w:left="720"/>
      </w:pPr>
      <w:r/>
      <w:hyperlink r:id="rId13">
        <w:r>
          <w:rPr>
            <w:color w:val="0000EE"/>
            <w:u w:val="single"/>
          </w:rPr>
          <w:t>https://www.standard.co.uk/culture/theatre/slumdogs-danny-boyle-returns-to-the-stage-with-frankenstein-6749534.html</w:t>
        </w:r>
      </w:hyperlink>
      <w:r>
        <w:t xml:space="preserve"> - Danny Boyle is returning to the theatre after more than 20 years to direct a new version of Mary Shelley's 'Frankenstein' at the National Theatre. This production marks his first theatrical work since his tenure as artistic director of the Royal Court Theatre from 1982 to 1985.</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culture/exhibitions/danny-boyle-turns-southbank-centre-into-a-playground-for-its-75th-birthday-b1248404.html" TargetMode="External"/><Relationship Id="rId10" Type="http://schemas.openxmlformats.org/officeDocument/2006/relationships/hyperlink" Target="https://www.standard.co.uk/showbiz/celebrity-news/danny-boyle-southbank-centre-anish-kapoor-gary-lineker-shirley-bassey-b1248525.html" TargetMode="External"/><Relationship Id="rId11" Type="http://schemas.openxmlformats.org/officeDocument/2006/relationships/hyperlink" Target="https://www.standard.co.uk/culture/southbank-centres-belief-and-beyond-belief-will-explore-religion-in-the-21st-century-with-classical-concerts-and-debate-a3433031.html" TargetMode="External"/><Relationship Id="rId12" Type="http://schemas.openxmlformats.org/officeDocument/2006/relationships/hyperlink" Target="https://www.standard.co.uk/news/uk/olympic-spirit-dead-says-danny-boyle-months-after-games-end-8545716.html" TargetMode="External"/><Relationship Id="rId13" Type="http://schemas.openxmlformats.org/officeDocument/2006/relationships/hyperlink" Target="https://www.standard.co.uk/culture/theatre/slumdogs-danny-boyle-returns-to-the-stage-with-frankenstein-6749534.html" TargetMode="External"/><Relationship Id="rId14" Type="http://schemas.openxmlformats.org/officeDocument/2006/relationships/hyperlink" Target="https://www.standard.co.uk/showbiz/celebrity-news/danny-boyle-was-in-grief-after-david-bowie-refused-to-let-him-use-music-in-biopic-a3111271.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