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music industry faces urgent call to elevate South Asian artists and representation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first comprehensive study into the South Asian experience in the UK music industry has highlighted persistent barriers that hinder the progress of South Asian artists and professionals. The landmark report, titled </w:t>
      </w:r>
      <w:r>
        <w:rPr>
          <w:i/>
        </w:rPr>
        <w:t>The South Asian Soundcheck</w:t>
      </w:r>
      <w:r>
        <w:t>, reveals that only 28% of South Asian music creators and industry professionals can rely on music as their full-time source of income. Conducted by Lila, a non-profit organisation dedicated to supporting South Asians in music, the survey gathered insights from 349 respondents, most of whom are established musicians or industry figures. While nearly three-quarters earn some income from music, the study underscores that only around a quarter are able to sustain themselves exclusively through it.</w:t>
      </w:r>
      <w:r/>
    </w:p>
    <w:p>
      <w:r/>
      <w:r>
        <w:t>The research, backed by influential bodies including UK Music, the British Phonographic Industry (BPI), the Musicians' Union, Warner Music Group, the Music Managers Forum, Arts Council England, and PRS for Music, points to a critical challenge in representation. Two-thirds of survey participants noted a significant lack of South Asian professionals in key decision-making roles such as label executives, festival programmers, and streaming platform curators. This underrepresentation is seen as a major obstacle limiting career advancement for South Asian talent within the industry.</w:t>
      </w:r>
      <w:r/>
    </w:p>
    <w:p>
      <w:r/>
      <w:r>
        <w:t>Further barriers include pervasive cultural stereotypes, family pressure to pursue more traditional or stable career paths, and personal experiences of racial discrimination. The report states that 45% of respondents face cultural stereotypes regarding the type of music they are “expected” to produce, 40% have encountered family scepticism about a music career's viability, and one in three have experienced direct racial discrimination in their professional journey. Despite nearly 70% acknowledging some improvement in South Asian representation in recent years, an almost equal proportion—68%—still feel invisible or poorly represented in the wider music industry, a gap the report calls “the progress paradox.”</w:t>
      </w:r>
      <w:r/>
    </w:p>
    <w:p>
      <w:r/>
      <w:r>
        <w:t>Lila’s founder, Vikram Gudi, emphasised the importance of the findings, saying, “The data exposes what we call the progress paradox. While 73% of those surveyed earn some money from music, only 27% earn enough to rely on it as a sustainable career. The Soundcheck gives us the evidence to enact real change and identifies three essential needs: mentorship, representation, and investment.” The survey also reveals that many South Asian artists blend multiple genres and aim for global audiences rather than limiting themselves to South Asian communities. Yet, 71% of respondents feel the industry remains reluctant to embrace artists who do not fit traditional categories, and nearly half fear that focusing on South Asian music might restrict broader career opportunities.</w:t>
      </w:r>
      <w:r/>
    </w:p>
    <w:p>
      <w:r/>
      <w:r>
        <w:t xml:space="preserve">The report was previewed at a high-profile industry event titled </w:t>
      </w:r>
      <w:r>
        <w:rPr>
          <w:i/>
        </w:rPr>
        <w:t>Future Unveiled</w:t>
      </w:r>
      <w:r>
        <w:t>, hosted by the BPI in partnership with Lila, Warner Music Group, and Elephant Music on 16th September 2025. The event united artists, industry experts, and trade bodies to discuss the findings and their implications for the future of the UK music industry. Reflecting on the event, Gudi remarked, “There was a sense of optimism in the room, with musicians, professionals, and industry leaders coming together for open and constructive conversations. We encourage the wider music industry to use this data and work collaboratively toward meaningful change.”</w:t>
      </w:r>
      <w:r/>
    </w:p>
    <w:p>
      <w:r/>
      <w:r>
        <w:t>Indy Vidyalankara, a member of the UK Music Diversity Taskforce and the BPI Equity &amp; Justice Advisory Group, commented on the report’s significance: “South Asian music is rich, vibrant and influential across the UK’s cultural ecosystem. We need South Asian representation at every level of the industry, alongside support and investment that reflect that influence. This report highlights what needs to change and provides the evidence to support it.”</w:t>
      </w:r>
      <w:r/>
    </w:p>
    <w:p>
      <w:r/>
      <w:r>
        <w:t>Lila, established as a non-profit organisation to address the underrepresentation and lack of support for South Asians across the UK music scene, has been pioneering initiatives aimed at community development, access to funding, education, mentorship, and raising visibility in both creative and behind-the-scenes roles. The South Asian Soundcheck marks the UK’s first dedicated research project focused on South Asian music creators and professionals, filling a crucial gap in understanding and addressing these systemic barriers.</w:t>
      </w:r>
      <w:r/>
    </w:p>
    <w:p>
      <w:r/>
      <w:r>
        <w:t>In a related milestone underscoring efforts to increase South Asian visibility, the 2024 Glastonbury Festival featured, for the first time, a stage dedicated entirely to South Asian artists—‘Arrivals.’ Partially funded by Lila, and organised by a South Asian-led team, the stage showcased an eclectic mix of genres including rap, hip-hop, house, desi, electronic, pop, garage, techno, and Bollywood. The initiative not only attracted around 10,000 attendees over the festival weekend but also gained substantial media attention, including a BBC mini-documentary. This significant step marked a turning point in festival representation for a demographic that constitutes approximately 8% of the UK population but has traditionally been underrepresented at major music festivals, where South Asians make up only 1-2% of audiences.</w:t>
      </w:r>
      <w:r/>
    </w:p>
    <w:p>
      <w:r/>
      <w:r>
        <w:t xml:space="preserve">The introduction of the Arrivals stage was widely praised in the media. An opinion piece in </w:t>
      </w:r>
      <w:r>
        <w:rPr>
          <w:i/>
        </w:rPr>
        <w:t>The Guardian</w:t>
      </w:r>
      <w:r>
        <w:t xml:space="preserve"> highlighted the persistent neglect South Asian artists face at most UK music festivals, describing Glastonbury’s move as a welcome and overdue recognition of South Asian talent and audiences. Such developments are seen as part of a broader push to create more inclusive and diverse spaces within the UK’s music ecosystem.</w:t>
      </w:r>
      <w:r/>
    </w:p>
    <w:p>
      <w:r/>
      <w:r>
        <w:t>Looking ahead, there is a clear and urgent call for the UK music industry to not only recognise these challenges but to actively implement changes that enhance mentorship, increase representation in decision-making roles, and establish sustainable investment channels. The wealth and diversity of South Asian music talents already enrich the UK cultural landscape significantly, but real progress will depend on breaking down entrenched barriers and fostering an environment where artists and professionals from these communities can thrive on equal footing.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https://www.bizasialive.com/new-report-highlights-barriers-facing-south-asian-artists-in-uk-music-sector/</w:t>
        </w:r>
      </w:hyperlink>
      <w:r>
        <w:t xml:space="preserve"> - Please view link - unable to able to access data</w:t>
      </w:r>
      <w:r/>
    </w:p>
    <w:p>
      <w:pPr>
        <w:pStyle w:val="ListNumber"/>
        <w:spacing w:line="240" w:lineRule="auto"/>
        <w:ind w:left="720"/>
      </w:pPr>
      <w:r/>
      <w:hyperlink r:id="rId9">
        <w:r>
          <w:rPr>
            <w:color w:val="0000EE"/>
            <w:u w:val="single"/>
          </w:rPr>
          <w:t>https://www.bizasialive.com/new-report-highlights-barriers-facing-south-asian-artists-in-uk-music-sector/</w:t>
        </w:r>
      </w:hyperlink>
      <w:r>
        <w:t xml:space="preserve"> - A comprehensive study into the South Asian experience in the UK music industry reveals that a lack of representation, mentorship, and investment continues to hinder progress for South Asian artists and professionals. The 'South Asian Soundcheck' report, conducted by Lila, a non-profit organisation supporting South Asians in music, surveyed 349 individuals, most of whom are established musicians or industry professionals. The research, supported by UK Music, the British Phonographic Industry (BPI), the Musicians’ Union, Warner Music Group, the Music Managers Forum, Arts Council England, and PRS for Music, found that representation remains a critical challenge. Two-thirds of respondents said that the lack of South Asian professionals in decision-making roles—such as label executives, festival programmers, and streaming platform curators—holds them back. Respondents also cited other barriers, including stereotypes about the type of music they are expected to make, family concerns about the stability of a music career, and experiences of racial discrimination. Forty-five percent said they face cultural stereotypes, 40% reported family pressure to pursue other careers, and one in three said they have experienced direct racial discrimination. While 69% of those surveyed acknowledged some improvement in South Asian representation in recent years, 68% still feel poorly represented or invisible in the wider industry—a contrast the report calls 'the progress paradox.' Lila’s founder, Vikram Gudi, said: 'The data exposes what we call the progress paradox. While 73% of those surveyed earn some money from music, only 27% earn enough to rely on it as a sustainable career. The Soundcheck gives us the evidence to enact real change and identifies three essential needs: mentorship, representation, and investment.' The survey also found that most respondents work across multiple genres and target global audiences rather than only South Asian communities. However, 71% said the music industry remains reluctant to accept artists who operate outside traditional categories, and nearly half worry that specialising in South Asian music could limit broader opportunities. The report was previewed at 'Future Unveiled,' an industry event hosted by the BPI in partnership with Lila, Warner Music Group, and Elephant Music on 16th September 2025. The event brought together artists, experts, and trade bodies to discuss the findings and their implications for the future of the music industry. Reflecting on the event, Gudi added: 'There was a sense of optimism in the room, with musicians, professionals, and industry leaders coming together for open and constructive conversations. We encourage the wider music industry to use this data and work collaboratively toward meaningful change.' Indy Vidyalankara, a member of the UK Music Diversity Taskforce and the BPI Equity &amp; Justice Advisory Group, said: 'South Asian music is rich, vibrant and influential across the UK’s cultural ecosystem. We need South Asian representation at every level of the industry, alongside support and investment that reflect that influence. This report highlights what needs to change and provides the evidence to support it.'</w:t>
      </w:r>
      <w:r/>
    </w:p>
    <w:p>
      <w:pPr>
        <w:pStyle w:val="ListNumber"/>
        <w:spacing w:line="240" w:lineRule="auto"/>
        <w:ind w:left="720"/>
      </w:pPr>
      <w:r/>
      <w:hyperlink r:id="rId11">
        <w:r>
          <w:rPr>
            <w:color w:val="0000EE"/>
            <w:u w:val="single"/>
          </w:rPr>
          <w:t>https://www.lilamusic.org/about</w:t>
        </w:r>
      </w:hyperlink>
      <w:r>
        <w:t xml:space="preserve"> - Lila is a non-profit organisation dedicated to championing and supporting South Asian music in the UK. Established to address the underrepresentation and lack of support for South Asian communities in the music industry, Lila focuses on community development, access to funding, education, mentorship, and improving visibility in both creative and behind-the-scenes roles. Their latest initiative, the South Asian Music Soundcheck, is the UK’s first dedicated research project focused on South Asian music creators and professionals, supported by leading industry bodies. Lila aims to fill the gap in meaningful support for South Asian individuals attempting to break into the music industry, whether as artists and performers or industry professionals.</w:t>
      </w:r>
      <w:r/>
    </w:p>
    <w:p>
      <w:pPr>
        <w:pStyle w:val="ListNumber"/>
        <w:spacing w:line="240" w:lineRule="auto"/>
        <w:ind w:left="720"/>
      </w:pPr>
      <w:r/>
      <w:hyperlink r:id="rId10">
        <w:r>
          <w:rPr>
            <w:color w:val="0000EE"/>
            <w:u w:val="single"/>
          </w:rPr>
          <w:t>https://musiciansunion.org.uk/news/lila-launches-first-survey-on-south-asian-experiences-in-uk-music-industry</w:t>
        </w:r>
      </w:hyperlink>
      <w:r>
        <w:t xml:space="preserve"> - Lila has launched The South Asian Soundcheck, the first survey dedicated to understanding the South Asian experience across the UK music industry. Supported by the Musicians’ Union, UK Music, British Recorded Music Industry (BPI), and Music Managers Forum (MMF), the survey aims to tackle the inequalities, lack of fair representation, and barriers that South Asians face in the music industry. The survey seeks to gather data on who is working in the industry, in what roles, how South Asian professionals are earning, representation and visibility across the sector, how cultural identity shapes music careers, and access to funding and support.</w:t>
      </w:r>
      <w:r/>
    </w:p>
    <w:p>
      <w:pPr>
        <w:pStyle w:val="ListNumber"/>
        <w:spacing w:line="240" w:lineRule="auto"/>
        <w:ind w:left="720"/>
      </w:pPr>
      <w:r/>
      <w:hyperlink r:id="rId15">
        <w:r>
          <w:rPr>
            <w:color w:val="0000EE"/>
            <w:u w:val="single"/>
          </w:rPr>
          <w:t>https://www.southbankcentre.co.uk/press/southbank-centre-announces-first-names-for-south-asian-sounds-2025/</w:t>
        </w:r>
      </w:hyperlink>
      <w:r>
        <w:t xml:space="preserve"> - The Southbank Centre has announced the first names for South Asian Sounds 2025, a celebration of the rich, varied musical traditions of the wider Indian, Pakistani, and Bangladeshi diaspora, as well as ambitious UK-based artists and collectives working at the intersection of cultures and genres. Running from Thursday 15 – Sunday 18 May across the Royal Festival Hall, Queen Elizabeth Hall, and Purcell Room, the series is presented in partnership with Asian Arts Agency, Baluji Music Foundation, Ragatip, and Readipop. South Asian Sounds is part of the Southbank Centre’s ongoing mission to reflect and support the breadth of creative communities represented in London and across the UK.</w:t>
      </w:r>
      <w:r/>
    </w:p>
    <w:p>
      <w:pPr>
        <w:pStyle w:val="ListNumber"/>
        <w:spacing w:line="240" w:lineRule="auto"/>
        <w:ind w:left="720"/>
      </w:pPr>
      <w:r/>
      <w:hyperlink r:id="rId12">
        <w:r>
          <w:rPr>
            <w:color w:val="0000EE"/>
            <w:u w:val="single"/>
          </w:rPr>
          <w:t>https://www.lilamusic.org/south-asian-soundcheck/your-title-what-s-your-blog-about</w:t>
        </w:r>
      </w:hyperlink>
      <w:r>
        <w:t xml:space="preserve"> - In Summer 2024, for the first time in Glastonbury’s history, the festival introduced a stage dedicated entirely to South Asian artists. The stage, dubbed 'Arrivals,' was partially funded by Lila and organised by Daytimers, Dialled In, and Going South. Located in Shangri-La, Arrivals showcased a wide variety of South Asian talent and attracted thousands of festival-goers. Artists included Nikki Nair, Almaas Badat, Gracie T, and DJ Ritu. The stage itself was built from the ground up by a South Asian team, from the set designers to the sound system, provided by The Vedic Roots Sound System. Although South Asians represent around 8% of the UK population, only 1-2% of Glastonbury attendees are South Asian. The stage was long overdue and marked a significant step toward increasing South Asian visibility and representation in the festival scene. Over the course of four days, a total of 30 South Asian artists and 20 South Asian music industry professionals were supported. The acts spanned a wide variety of genres, including rap, hip-hop, house, desi, electronic, pop, garage, techno, and Bollywood. Altogether, the stage attracted a diverse audience of approximately 10,000 people throughout the Glastonbury weekend. The announcement and performance of the Arrivals stage captivated attention from all over the world. Arrivals received around a total of 1,739,505,093 media impressions. There were 43 articles dedicated to the stage, from Yahoo to BBC News, and 16 mentions on social media. In addition, there were approximately 80.6k accounts reached and 4664 accounts engaged. Most notably, BBC presented a mini-documentary dedicated to exploring the significant impact and success of the stage.</w:t>
      </w:r>
      <w:r/>
    </w:p>
    <w:p>
      <w:pPr>
        <w:pStyle w:val="ListNumber"/>
        <w:spacing w:line="240" w:lineRule="auto"/>
        <w:ind w:left="720"/>
      </w:pPr>
      <w:r/>
      <w:hyperlink r:id="rId13">
        <w:r>
          <w:rPr>
            <w:color w:val="0000EE"/>
            <w:u w:val="single"/>
          </w:rPr>
          <w:t>https://www.theguardian.com/music/article/2024/jul/04/south-asians-have-been-insultingly-ignored-by-most-music-festivals-so-thank-you-glastonbury</w:t>
        </w:r>
      </w:hyperlink>
      <w:r>
        <w:t xml:space="preserve"> - An opinion piece in The Guardian highlights the lack of representation of South Asian artists at most music festivals, contrasting this with Glastonbury's introduction of the 'Arrivals' stage dedicated entirely to South Asian artists. The author expresses gratitude to Glastonbury for this initiative, noting that it was a turning point in a UK festival market that often overlooks South Asian artists and audiences. The piece underscores the importance of such representation and the need for more inclusive spaces within the music festival scene.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asialive.com/new-report-highlights-barriers-facing-south-asian-artists-in-uk-music-sector/" TargetMode="External"/><Relationship Id="rId10" Type="http://schemas.openxmlformats.org/officeDocument/2006/relationships/hyperlink" Target="https://musiciansunion.org.uk/news/lila-launches-first-survey-on-south-asian-experiences-in-uk-music-industry" TargetMode="External"/><Relationship Id="rId11" Type="http://schemas.openxmlformats.org/officeDocument/2006/relationships/hyperlink" Target="https://www.lilamusic.org/about" TargetMode="External"/><Relationship Id="rId12" Type="http://schemas.openxmlformats.org/officeDocument/2006/relationships/hyperlink" Target="https://www.lilamusic.org/south-asian-soundcheck/your-title-what-s-your-blog-about" TargetMode="External"/><Relationship Id="rId13" Type="http://schemas.openxmlformats.org/officeDocument/2006/relationships/hyperlink" Target="https://www.theguardian.com/music/article/2024/jul/04/south-asians-have-been-insultingly-ignored-by-most-music-festivals-so-thank-you-glastonbury" TargetMode="External"/><Relationship Id="rId14" Type="http://schemas.openxmlformats.org/officeDocument/2006/relationships/hyperlink" Target="https://www.noahwire.com" TargetMode="External"/><Relationship Id="rId15" Type="http://schemas.openxmlformats.org/officeDocument/2006/relationships/hyperlink" Target="https://www.southbankcentre.co.uk/press/southbank-centre-announces-first-names-for-south-asian-sound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