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Stafford London reveals its hidden royal connection and historic wine cellars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Tucked away in the heart of historic St James’s and prestigious Mayfair, The Stafford London stands as a beacon of understated luxury and rich heritage. This five-star hotel is often celebrated as a "true hidden gem," offering guests an authentic British experience blended with elegance and charm. Beyond its refined accommodations and acclaimed fine dining, The Stafford London holds a fascinating secret: a discreet, once-utilised private tunnel that reportedly linked the hotel directly to the doors of St James’s Palace, the residence of Princess Anne, Princess Beatrice, and Princess Alexandra.</w:t>
      </w:r>
      <w:r/>
    </w:p>
    <w:p>
      <w:r/>
      <w:r>
        <w:t>While the tunnel no longer serves royal guests—the access points have been blocked off—it remains an evocative reminder of the hotel’s unique place in London’s aristocratic and historical tapestry. This concealed passage was once more than a convenience; it offered discreet movement for royalty such as the late Queen Elizabeth II and the Queen Mother, who are said to have used it for private lunches away from the public eye.</w:t>
      </w:r>
      <w:r/>
    </w:p>
    <w:p>
      <w:r/>
      <w:r>
        <w:t>Beneath the hotel, the impressive wine cellars tell an equally compelling story. Constructed in the 17th century by Lord Francis Godolphin, these vaulted spaces house over 8,000 bottles of rare and precious wines and Champagne, including cognacs and whiskies of great distinction. The cellars have a storied past beyond indulgence, having served as air-raid shelters during World War II when the hotel operated as a club for American and Canadian officers stationed in London. Artefacts from this era remain on display, contributing to the cellar’s atmosphere as a historical museum of sorts. Today, the cellars can be hired for private events and wine tastings, with costs typically ranging from £650 to £1,000 depending on the occasion.</w:t>
      </w:r>
      <w:r/>
    </w:p>
    <w:p>
      <w:r/>
      <w:r>
        <w:t>The hotel's pedigree extends beyond its wine and tunnels. Originally private residences in the 17th century, The Stafford became a fully operational hotel in 1912. Since then, it has been a favored retreat for an elite roster of guests that includes royalty, world leaders, celebrities, and athletes. Its guestbook reportedly boasts names such as Prince William, Zara Tindall, Prince Harry, David Beckham, Evander Holyfield, Bing Crosby, Bill Nighy, and former US President Ronald Reagan, who stayed there before his election.</w:t>
      </w:r>
      <w:r/>
    </w:p>
    <w:p>
      <w:r/>
      <w:r>
        <w:t>St James’s Palace itself, visible from the hotel, carries an immense historical significance. Built by Henry VIII on the site of a medieval hospital, it served as the principal royal residence for centuries until Queen Victoria’s move to Buckingham Palace. The palace is linked to several pivotal moments in British history, such as Elizabeth I addressing her troops against the Spanish Armada and King Charles III's proclamation as King.</w:t>
      </w:r>
      <w:r/>
    </w:p>
    <w:p>
      <w:r/>
      <w:r>
        <w:t>The Stafford London today continues to uphold its status as a luxury sanctuary with 105 rooms and suites, including the historic Carriage House, which was once stables for British nobility. Guests can expect rates ranging from £500 to £1,000 a night, reflecting both the exclusivity and the grandeur of this storied establishment. The blend of history, luxury, and a hint of royal intrigue makes The Stafford a unique destination for visitors seeking to immerse themselves in British heritage and sophistication.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https://www.dailymail.co.uk/travel/article-15172829/London-hotel-secret-tunnel-Princess-Anne-palace.html?ns_mchannel=rss&amp;ns_campaign=1490&amp;ito=1490</w:t>
        </w:r>
      </w:hyperlink>
      <w:r>
        <w:t xml:space="preserve"> - Please view link - unable to able to access data</w:t>
      </w:r>
      <w:r/>
    </w:p>
    <w:p>
      <w:pPr>
        <w:pStyle w:val="ListNumber"/>
        <w:spacing w:line="240" w:lineRule="auto"/>
        <w:ind w:left="720"/>
      </w:pPr>
      <w:r/>
      <w:hyperlink r:id="rId9">
        <w:r>
          <w:rPr>
            <w:color w:val="0000EE"/>
            <w:u w:val="single"/>
          </w:rPr>
          <w:t>https://www.dailymail.co.uk/travel/article-15172829/London-hotel-secret-tunnel-Princess-Anne-palace.html?ns_mchannel=rss&amp;ns_campaign=1490&amp;ito=1490</w:t>
        </w:r>
      </w:hyperlink>
      <w:r>
        <w:t xml:space="preserve"> - The Stafford London, a five-star hotel in St James's, London, is renowned for its historic wine cellars built in the 17th century by Lord Francis Godolphin. These cellars, housing over 8,000 bottles of fine wine, were used as air-raid shelters during World War II and are now available for private events and wine tastings. The hotel has hosted numerous notable guests, including members of the British royal family and celebrities. The cellars also feature artefacts from World War II, adding to the hotel's rich history.</w:t>
      </w:r>
      <w:r/>
    </w:p>
    <w:p>
      <w:pPr>
        <w:pStyle w:val="ListNumber"/>
        <w:spacing w:line="240" w:lineRule="auto"/>
        <w:ind w:left="720"/>
      </w:pPr>
      <w:r/>
      <w:hyperlink r:id="rId12">
        <w:r>
          <w:rPr>
            <w:color w:val="0000EE"/>
            <w:u w:val="single"/>
          </w:rPr>
          <w:t>https://thestaffordlondon.com/wine-cellar/</w:t>
        </w:r>
      </w:hyperlink>
      <w:r>
        <w:t xml:space="preserve"> - The Stafford London's wine cellars, constructed in the 17th century by Lord Francis Godolphin, are among the oldest in London. They house over 8,000 bottles of rare and prestigious wines, cognacs, and whiskies. The cellars have served various purposes, including as air-raid shelters during World War II. Today, they offer a unique setting for private dining, exclusive events, and bespoke wine tastings, providing guests with a memorable experience steeped in history and elegance.</w:t>
      </w:r>
      <w:r/>
    </w:p>
    <w:p>
      <w:pPr>
        <w:pStyle w:val="ListNumber"/>
        <w:spacing w:line="240" w:lineRule="auto"/>
        <w:ind w:left="720"/>
      </w:pPr>
      <w:r/>
      <w:hyperlink r:id="rId10">
        <w:r>
          <w:rPr>
            <w:color w:val="0000EE"/>
            <w:u w:val="single"/>
          </w:rPr>
          <w:t>https://thestaffordlondon.com/about-us/history/</w:t>
        </w:r>
      </w:hyperlink>
      <w:r>
        <w:t xml:space="preserve"> - The Stafford London, located in St James's, London, has a rich history dating back to the 17th century. Originally built as private residences, the property was converted into a hotel in 1912. During World War II, it served as a club for American and Canadian officers, with the wine cellars being used as air-raid shelters. The hotel has undergone several renovations and continues to offer luxury accommodations and dining experiences, maintaining its status as a historic and prestigious establishment.</w:t>
      </w:r>
      <w:r/>
    </w:p>
    <w:p>
      <w:pPr>
        <w:pStyle w:val="ListNumber"/>
        <w:spacing w:line="240" w:lineRule="auto"/>
        <w:ind w:left="720"/>
      </w:pPr>
      <w:r/>
      <w:hyperlink r:id="rId14">
        <w:r>
          <w:rPr>
            <w:color w:val="0000EE"/>
            <w:u w:val="single"/>
          </w:rPr>
          <w:t>https://www.retiremove.co.uk/stafford-hotel-choice-capital-treat/</w:t>
        </w:r>
      </w:hyperlink>
      <w:r>
        <w:t xml:space="preserve"> - The Stafford London, a five-star hotel in St James's, London, offers a quintessentially British experience with unparalleled luxury and charm. The hotel features 105 rooms and suites, including the historic Carriage House, which was once stables for British nobility. The wine cellars, built in the 17th century, house over 8,000 bottles of fine wine and have been used as air-raid shelters during World War II. The hotel has hosted numerous notable guests, including members of the British royal family and celebrities.</w:t>
      </w:r>
      <w:r/>
    </w:p>
    <w:p>
      <w:pPr>
        <w:pStyle w:val="ListNumber"/>
        <w:spacing w:line="240" w:lineRule="auto"/>
        <w:ind w:left="720"/>
      </w:pPr>
      <w:r/>
      <w:hyperlink r:id="rId11">
        <w:r>
          <w:rPr>
            <w:color w:val="0000EE"/>
            <w:u w:val="single"/>
          </w:rPr>
          <w:t>https://www.secretldn.com/the-stafford-london-hotel/</w:t>
        </w:r>
      </w:hyperlink>
      <w:r>
        <w:t xml:space="preserve"> - The Stafford London, a five-star hotel in St James's, London, is renowned for its historic wine cellars built in the 17th century by Lord Francis Godolphin. These cellars, housing over 8,000 bottles of fine wine, were used as air-raid shelters during World War II and are now available for private events and wine tastings. The hotel has hosted numerous notable guests, including members of the British royal family and celebrities. The cellars also feature artefacts from World War II, adding to the hotel's rich history.</w:t>
      </w:r>
      <w:r/>
    </w:p>
    <w:p>
      <w:pPr>
        <w:pStyle w:val="ListNumber"/>
        <w:spacing w:line="240" w:lineRule="auto"/>
        <w:ind w:left="720"/>
      </w:pPr>
      <w:r/>
      <w:hyperlink r:id="rId13">
        <w:r>
          <w:rPr>
            <w:color w:val="0000EE"/>
            <w:u w:val="single"/>
          </w:rPr>
          <w:t>https://www.theroamingboomers.com/stafford-london-hotel-wine-vault/</w:t>
        </w:r>
      </w:hyperlink>
      <w:r>
        <w:t xml:space="preserve"> - The Stafford London's wine cellars, built in the 17th century by Lord Francis Godolphin, are among the oldest in London. They house over 8,000 bottles of rare and prestigious wines, cognacs, and whiskies. The cellars have served various purposes, including as air-raid shelters during World War II. Today, they offer a unique setting for private dining, exclusive events, and bespoke wine tastings, providing guests with a memorable experience steeped in history and elegance.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ravel/article-15172829/London-hotel-secret-tunnel-Princess-Anne-palace.html?ns_mchannel=rss&amp;ns_campaign=1490&amp;ito=1490" TargetMode="External"/><Relationship Id="rId10" Type="http://schemas.openxmlformats.org/officeDocument/2006/relationships/hyperlink" Target="https://thestaffordlondon.com/about-us/history/" TargetMode="External"/><Relationship Id="rId11" Type="http://schemas.openxmlformats.org/officeDocument/2006/relationships/hyperlink" Target="https://www.secretldn.com/the-stafford-london-hotel/" TargetMode="External"/><Relationship Id="rId12" Type="http://schemas.openxmlformats.org/officeDocument/2006/relationships/hyperlink" Target="https://thestaffordlondon.com/wine-cellar/" TargetMode="External"/><Relationship Id="rId13" Type="http://schemas.openxmlformats.org/officeDocument/2006/relationships/hyperlink" Target="https://www.theroamingboomers.com/stafford-london-hotel-wine-vault/" TargetMode="External"/><Relationship Id="rId14" Type="http://schemas.openxmlformats.org/officeDocument/2006/relationships/hyperlink" Target="https://www.retiremove.co.uk/stafford-hotel-choice-capital-trea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