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Wayne Thiebaud’s vivid celebration of consumer culture comes to the UK for his first museum retrospective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You’re not allowed to lick paintings in museums, which is cruel when confronted with something as temptingly luscious as the works of Wayne Thiebaud. The American artist, a pioneer of Pop art, dedicated his lengthy career to painting cakes, sweets, and gumball machines—a vividly colourful universe of treats and confections, reminiscent of American diners and deli counters. His art irresistibly invites viewers to indulge in a visual feast, as if to take a bite from the oily cherry pies and pastel pastries that seem almost to ooze from the canvas.</w:t>
      </w:r>
      <w:r/>
    </w:p>
    <w:p>
      <w:r/>
      <w:r>
        <w:t>Yet, Thiebaud’s paintings are far more than mere eye candy designed to provoke salivation. His 2025 retrospective at the Courtauld Gallery in London, his first UK museum exhibition, reveals how his work functions as a rigorous exploration of the still life tradition, updating it for the mid-20th century. Drawing from his background in illustration and animation—he apprenticed at Walt Disney Studios and worked as a cartoonist and motion picture animator—Thiebaud mastered a direct and immediate visual language. This skill allowed him to combine precise legibility with painterly complexity, marrying accessible subject matter with a thoughtful art historical depth.</w:t>
      </w:r>
      <w:r/>
    </w:p>
    <w:p>
      <w:r/>
      <w:r>
        <w:t>In the 1950s, Thiebaud crossed paths with leading Abstract Expressionists such as Willem and Elaine de Kooning, an encounter that fused his commercial art expertise with experimental modernism. Early paintings from 1956, such as depictions of butcher counters and pinball machines, show a murkier, more abstract style, but by the early 1960s, his hallmark approach had emerged: thickly applied paint capturing everyday objects rendered with obsessive detail and geometric clarity. Cakes become cylinders, pies are reduced to triangles, and gumball machines are spheres within spheres—meticulously constructed volumes that nod to Cézanne and Chardin. His still lifes are not only painterly achievements but conceptual meditations on form, consumerism, and postwar America.</w:t>
      </w:r>
      <w:r/>
    </w:p>
    <w:p>
      <w:r/>
      <w:r>
        <w:t>Thiebaud’s work uniquely blends consumer culture’s exuberance with an avant-garde seriousness lacking in many of his Pop Art contemporaries. Unlike Andy Warhol’s detached and mechanically reproduced subjects, Thiebaud’s canvases are lovingly hand-painted, exuding a tactile physicality and warmth. This tension between commercial imagery and fine art craftsmanship provided a fertile ground for interpretation: whether seen as a celebration or critique of capitalist abundance, an ode to American postwar prosperity, or an examination of painting’s geometric underpinnings, his work remains richly ambiguous.</w:t>
      </w:r>
      <w:r/>
    </w:p>
    <w:p>
      <w:r/>
      <w:r>
        <w:t>The Courtauld exhibition stops at 1969, leaving visitors wanting more of Thiebaud’s sweetly seductive and richly textured visions. Yet, in every thick stroke and bright colour lies a complex dialogue about American life, art history, and desire—an invitation not only to look but to savour. Through his paintings, Thiebaud makes gluttons of us all, encouraging a consuming gaze as insatiable as the subjects he lovingly immortalised.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https://www.theguardian.com/artanddesign/2025/oct/09/wayne-thiebaud-review-courtauld-gallery-london</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https://www.theguardian.com/artanddesign/2025/oct/09/wayne-thiebaud-review-courtauld-gallery-london</w:t>
        </w:r>
      </w:hyperlink>
      <w:r>
        <w:t xml:space="preserve"> - This review discusses Wayne Thiebaud's exhibition at the Courtauld Gallery in London, highlighting his paintings of cakes, sweets, and gumball machines. It explores how Thiebaud's work serves as a modern take on still life, delving into themes of consumerism and the American dream. The review also touches upon Thiebaud's background in illustration and animation, noting his apprenticeship at Walt Disney Studios and his subsequent career as a cartoonist and animator, which influenced his direct and legible artistic style.</w:t>
      </w:r>
      <w:r/>
    </w:p>
    <w:p>
      <w:pPr>
        <w:pStyle w:val="ListNumber"/>
        <w:spacing w:line="240" w:lineRule="auto"/>
        <w:ind w:left="720"/>
      </w:pPr>
      <w:r/>
      <w:hyperlink r:id="rId10">
        <w:r>
          <w:rPr>
            <w:color w:val="0000EE"/>
            <w:u w:val="single"/>
          </w:rPr>
          <w:t>https://www.britannica.com/biography/Wayne-Thiebaud</w:t>
        </w:r>
      </w:hyperlink>
      <w:r>
        <w:t xml:space="preserve"> - This biography provides an overview of Wayne Thiebaud's life and career, detailing his early work as a cartoonist and animator, including his apprenticeship at Walt Disney Studios. It discusses his transition to painting, focusing on his depictions of everyday objects like cakes, pies, and gumball machines. The article also covers his association with the Pop art movement, his teaching roles, and his recognition with the National Medal of Arts in 1994.</w:t>
      </w:r>
      <w:r/>
    </w:p>
    <w:p>
      <w:pPr>
        <w:pStyle w:val="ListNumber"/>
        <w:spacing w:line="240" w:lineRule="auto"/>
        <w:ind w:left="720"/>
      </w:pPr>
      <w:r/>
      <w:hyperlink r:id="rId12">
        <w:r>
          <w:rPr>
            <w:color w:val="0000EE"/>
            <w:u w:val="single"/>
          </w:rPr>
          <w:t>https://www.smithsonianmag.com/arts-culture/getting-taste-wayne-thiebaud-180976339/</w:t>
        </w:r>
      </w:hyperlink>
      <w:r>
        <w:t xml:space="preserve"> - This article delves into Wayne Thiebaud's artistic style, emphasizing his focus on geometry and form. It highlights his paintings of gumball machines, noting their circular compositions and the influence of Pop art. The piece also contrasts Thiebaud's approach with that of other Pop artists, pointing out his preference for painting from life and his emphasis on the hand-applied quality of his work.</w:t>
      </w:r>
      <w:r/>
    </w:p>
    <w:p>
      <w:pPr>
        <w:pStyle w:val="ListNumber"/>
        <w:spacing w:line="240" w:lineRule="auto"/>
        <w:ind w:left="720"/>
      </w:pPr>
      <w:r/>
      <w:hyperlink r:id="rId14">
        <w:r>
          <w:rPr>
            <w:color w:val="0000EE"/>
            <w:u w:val="single"/>
          </w:rPr>
          <w:t>https://www.sfmoma.org/artist/Wayne_Thiebaud</w:t>
        </w:r>
      </w:hyperlink>
      <w:r>
        <w:t xml:space="preserve"> - This page from the San Francisco Museum of Modern Art provides an overview of Wayne Thiebaud's work, focusing on his paintings of cakes, pies, and candies. It discusses his use of thick, gestural brushwork and his emphasis on the appearance of commodities. The page also touches upon his teaching career and his influence on the Bay Area Figurative Movement.</w:t>
      </w:r>
      <w:r/>
    </w:p>
    <w:p>
      <w:pPr>
        <w:pStyle w:val="ListNumber"/>
        <w:spacing w:line="240" w:lineRule="auto"/>
        <w:ind w:left="720"/>
      </w:pPr>
      <w:r/>
      <w:hyperlink r:id="rId11">
        <w:r>
          <w:rPr>
            <w:color w:val="0000EE"/>
            <w:u w:val="single"/>
          </w:rPr>
          <w:t>https://www.casterlinegoodman.com/artists/100-wayne-thiebaud/</w:t>
        </w:r>
      </w:hyperlink>
      <w:r>
        <w:t xml:space="preserve"> - This gallery profile of Wayne Thiebaud offers insights into his life and work, including his early career as a graphic designer and cartoonist, his apprenticeship at Walt Disney Studios, and his studies at California State University in Sacramento. It discusses his association with the Pop art movement and his teaching roles at the University of California, Davis, where he mentored artists like Mel Ramos and Fritz Scholder.</w:t>
      </w:r>
      <w:r/>
    </w:p>
    <w:p>
      <w:pPr>
        <w:pStyle w:val="ListNumber"/>
        <w:spacing w:line="240" w:lineRule="auto"/>
        <w:ind w:left="720"/>
      </w:pPr>
      <w:r/>
      <w:hyperlink r:id="rId13">
        <w:r>
          <w:rPr>
            <w:color w:val="0000EE"/>
            <w:u w:val="single"/>
          </w:rPr>
          <w:t>https://www.waynethebaudfoundation.org/wayne-thiebaud</w:t>
        </w:r>
      </w:hyperlink>
      <w:r>
        <w:t xml:space="preserve"> - This foundation page provides information about Wayne Thiebaud's artistic style and major works, highlighting his depictions of everyday objects like cakes, pies, and gumball machines. It discusses his use of thickly applied paint and his focus on the appearance of commodities. The page also touches upon his teaching career and his influence on the Bay Area Figurative Movement.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oct/09/wayne-thiebaud-review-courtauld-gallery-london" TargetMode="External"/><Relationship Id="rId10" Type="http://schemas.openxmlformats.org/officeDocument/2006/relationships/hyperlink" Target="https://www.britannica.com/biography/Wayne-Thiebaud" TargetMode="External"/><Relationship Id="rId11" Type="http://schemas.openxmlformats.org/officeDocument/2006/relationships/hyperlink" Target="https://www.casterlinegoodman.com/artists/100-wayne-thiebaud/" TargetMode="External"/><Relationship Id="rId12" Type="http://schemas.openxmlformats.org/officeDocument/2006/relationships/hyperlink" Target="https://www.smithsonianmag.com/arts-culture/getting-taste-wayne-thiebaud-180976339/" TargetMode="External"/><Relationship Id="rId13" Type="http://schemas.openxmlformats.org/officeDocument/2006/relationships/hyperlink" Target="https://www.waynethebaudfoundation.org/wayne-thiebaud" TargetMode="External"/><Relationship Id="rId14" Type="http://schemas.openxmlformats.org/officeDocument/2006/relationships/hyperlink" Target="https://www.sfmoma.org/artist/Wayne_Thiebau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