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Into Film Festival 2025 showcases socially conscious premieres and career opportunities for young audiences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Into Film Festival, acclaimed as the world's largest free film festival dedicated to young audiences, is set to return in 2025, offering a rich programme for educators and pupils aged 5 to 19 across London and the UK. Scheduled from 7 to 28 November, the festival promises an array of free film screenings, special events, and educational activities that link directly to the school curriculum. This wide-ranging initiative aims to engage young people with cinema, both as an art form and a gateway to creative career opportunities.</w:t>
      </w:r>
      <w:r/>
    </w:p>
    <w:p>
      <w:r/>
      <w:r>
        <w:t>The 2025 festival opens with the UK premieres of “Future Council,” a new feature by director Damon Gameau known for his impactful documentaries such as “2040” and “That Sugar Film.” The film explores urgent ecological challenges through the eyes of eight children on a European road trip seeking solutions from influential leaders. Such thoughtful, socially conscious programming underlines the festival’s commitment to presenting films that inspire and educate young minds.</w:t>
      </w:r>
      <w:r/>
    </w:p>
    <w:p>
      <w:r/>
      <w:r>
        <w:t>Careers-oriented programming forms a significant part of the festival, highlighting pathways into the screen industries. Notably, the festival includes two collaborative career insight events with BAFTA and a ‘Representation Matters’ panel discussing diversity within screen careers. The festival has already attracted substantial interest, with over 390,000 free places booked by educators and career leads. This engagement underscores the festival’s role as both a cultural and educational resource, equipping young people with knowledge about industry opportunities.</w:t>
      </w:r>
      <w:r/>
    </w:p>
    <w:p>
      <w:r/>
      <w:r>
        <w:t>London’s programme features pupil premieres of several high-profile films, such as the documentary “Prime Minister,” which will be accompanied by a Q&amp;A session with former New Zealand Prime Minister Jacinda Ardern, and “Brides,” which includes a Q&amp;A with director Nadia Fall and lead actors Ebada Hassan and Safiyya Ingar. Gurinder Chadha’s festive film “Christmas Karma” and the eagerly awaited “Zootropolis 2” will also premiere for young audiences. The festival’s collaborations extend beyond cinema, joining forces with institutions like The London Transport Museum, the BBFC, and Modus Arts to deliver unique film-related activities, with filmmakers including Joshua Trigg, Noel Goodwin, Pinny Grylls, and Moya O’Shea contributing to special events.</w:t>
      </w:r>
      <w:r/>
    </w:p>
    <w:p>
      <w:r/>
      <w:r>
        <w:t>For younger pupils, the festival offers screenings of family favourites and visually stimulating titles such as “Deep Sky” (IMAX), “Kensuke’s Kingdom,” “How to Train Your Dragon,” “Flow,” “The Wild Robot,” “Savages,” “The Garfield Movie,” and “Moana 2.” Secondary-aged students can look forward to films like “Ocean of David Attenborough,” “The Phoenician Scheme,” “Conclave,” “Mission Impossible: The Final Reckoning,” “National Theatre Live: The Importance of Being Earnest,” “The Life of Chuck,” a 30th Anniversary 4K re-issue of “Clueless,” and “Philomena.” This wide selection ensures the festival caters to diverse tastes and educational needs.</w:t>
      </w:r>
      <w:r/>
    </w:p>
    <w:p>
      <w:r/>
      <w:r>
        <w:t>The festival also supports literacy through its Review Writing Competition, encouraging young attendees to critique the films they watch. Winning entries receive a £200 voucher for their class, promoting both creative and analytical skills through film appreciation. This educational dimension highlights the festival’s comprehensive approach to combining film viewing with academic development.</w:t>
      </w:r>
      <w:r/>
    </w:p>
    <w:p>
      <w:r/>
      <w:r>
        <w:t>The Into Film Festival is supported by Cinema First and the wider UK film industry. Alongside London venues such as Cineworld Leicester Square and The Cinema in the Power Station, other locations including community spaces and museums like Rich Mix bring the festival experience to various audiences, ensuring accessibility and a broad cultural reach. For example, Rich Mix hosts free screenings for primary students in Tower Hamlets and Hackney, reinforcing local film education initiatives.</w:t>
      </w:r>
      <w:r/>
    </w:p>
    <w:p>
      <w:r/>
      <w:r>
        <w:t>While the Into Film Festival focuses specifically on film education and youth engagement through free screenings and interactive events, it complements other national initiatives such as the BFI Future Film Festival, which provides a platform for aspiring young filmmakers in a hybrid live and online format from February to March. Together, these festivals represent an expanding landscape of support for creative development among young people across the UK.</w:t>
      </w:r>
      <w:r/>
    </w:p>
    <w:p>
      <w:r/>
      <w:r>
        <w:t>The festival represents a vital cultural event, underpinning the importance of film as both a medium for storytelling and a stimulus for young people's creativity and career aspirations. Educators interested in participating are encouraged to book promptly, as places are allocated on a first-come, first-served basis, with waiting lists available to meet demand.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(London Post), </w:t>
      </w:r>
      <w:hyperlink r:id="rId10">
        <w:r>
          <w:rPr>
            <w:color w:val="0000EE"/>
            <w:u w:val="single"/>
          </w:rPr>
          <w:t>[2]</w:t>
        </w:r>
      </w:hyperlink>
      <w:r>
        <w:t xml:space="preserve"> (Into Film)</w:t>
      </w:r>
      <w:r/>
    </w:p>
    <w:p>
      <w:pPr>
        <w:pStyle w:val="ListBullet"/>
        <w:spacing w:line="240" w:lineRule="auto"/>
        <w:ind w:left="720"/>
      </w:pPr>
      <w:r/>
      <w:r>
        <w:t xml:space="preserve">Paragraph 2 – </w:t>
      </w:r>
      <w:hyperlink r:id="rId9">
        <w:r>
          <w:rPr>
            <w:color w:val="0000EE"/>
            <w:u w:val="single"/>
          </w:rPr>
          <w:t>[1]</w:t>
        </w:r>
      </w:hyperlink>
      <w:r>
        <w:t xml:space="preserve"> (London Post), </w:t>
      </w:r>
      <w:hyperlink r:id="rId10">
        <w:r>
          <w:rPr>
            <w:color w:val="0000EE"/>
            <w:u w:val="single"/>
          </w:rPr>
          <w:t>[2]</w:t>
        </w:r>
      </w:hyperlink>
      <w:r>
        <w:t xml:space="preserve"> (Into Film)</w:t>
      </w:r>
      <w:r/>
    </w:p>
    <w:p>
      <w:pPr>
        <w:pStyle w:val="ListBullet"/>
        <w:spacing w:line="240" w:lineRule="auto"/>
        <w:ind w:left="720"/>
      </w:pPr>
      <w:r/>
      <w:r>
        <w:t xml:space="preserve">Paragraph 3 – </w:t>
      </w:r>
      <w:hyperlink r:id="rId11">
        <w:r>
          <w:rPr>
            <w:color w:val="0000EE"/>
            <w:u w:val="single"/>
          </w:rPr>
          <w:t>[3]</w:t>
        </w:r>
      </w:hyperlink>
      <w:r>
        <w:t xml:space="preserve"> (Into Film), </w:t>
      </w:r>
      <w:hyperlink r:id="rId9">
        <w:r>
          <w:rPr>
            <w:color w:val="0000EE"/>
            <w:u w:val="single"/>
          </w:rPr>
          <w:t>[1]</w:t>
        </w:r>
      </w:hyperlink>
      <w:r>
        <w:t xml:space="preserve"> (London Post)</w:t>
      </w:r>
      <w:r/>
    </w:p>
    <w:p>
      <w:pPr>
        <w:pStyle w:val="ListBullet"/>
        <w:spacing w:line="240" w:lineRule="auto"/>
        <w:ind w:left="720"/>
      </w:pPr>
      <w:r/>
      <w:r>
        <w:t xml:space="preserve">Paragraph 4 – </w:t>
      </w:r>
      <w:hyperlink r:id="rId9">
        <w:r>
          <w:rPr>
            <w:color w:val="0000EE"/>
            <w:u w:val="single"/>
          </w:rPr>
          <w:t>[1]</w:t>
        </w:r>
      </w:hyperlink>
      <w:r>
        <w:t xml:space="preserve"> (London Post), </w:t>
      </w:r>
      <w:hyperlink r:id="rId11">
        <w:r>
          <w:rPr>
            <w:color w:val="0000EE"/>
            <w:u w:val="single"/>
          </w:rPr>
          <w:t>[3]</w:t>
        </w:r>
      </w:hyperlink>
      <w:r>
        <w:t xml:space="preserve"> (Into Film)</w:t>
      </w:r>
      <w:r/>
    </w:p>
    <w:p>
      <w:pPr>
        <w:pStyle w:val="ListBullet"/>
        <w:spacing w:line="240" w:lineRule="auto"/>
        <w:ind w:left="720"/>
      </w:pPr>
      <w:r/>
      <w:r>
        <w:t xml:space="preserve">Paragraph 5 – </w:t>
      </w:r>
      <w:hyperlink r:id="rId9">
        <w:r>
          <w:rPr>
            <w:color w:val="0000EE"/>
            <w:u w:val="single"/>
          </w:rPr>
          <w:t>[1]</w:t>
        </w:r>
      </w:hyperlink>
      <w:r>
        <w:t xml:space="preserve"> (London Post)</w:t>
      </w:r>
      <w:r/>
    </w:p>
    <w:p>
      <w:pPr>
        <w:pStyle w:val="ListBullet"/>
        <w:spacing w:line="240" w:lineRule="auto"/>
        <w:ind w:left="720"/>
      </w:pPr>
      <w:r/>
      <w:r>
        <w:t xml:space="preserve">Paragraph 6 – </w:t>
      </w:r>
      <w:hyperlink r:id="rId9">
        <w:r>
          <w:rPr>
            <w:color w:val="0000EE"/>
            <w:u w:val="single"/>
          </w:rPr>
          <w:t>[1]</w:t>
        </w:r>
      </w:hyperlink>
      <w:r>
        <w:t xml:space="preserve"> (London Post)</w:t>
      </w:r>
      <w:r/>
    </w:p>
    <w:p>
      <w:pPr>
        <w:pStyle w:val="ListBullet"/>
        <w:spacing w:line="240" w:lineRule="auto"/>
        <w:ind w:left="720"/>
      </w:pPr>
      <w:r/>
      <w:r>
        <w:t xml:space="preserve">Paragraph 7 – </w:t>
      </w:r>
      <w:hyperlink r:id="rId9">
        <w:r>
          <w:rPr>
            <w:color w:val="0000EE"/>
            <w:u w:val="single"/>
          </w:rPr>
          <w:t>[1]</w:t>
        </w:r>
      </w:hyperlink>
      <w:r>
        <w:t xml:space="preserve"> (London Post), </w:t>
      </w:r>
      <w:hyperlink r:id="rId12">
        <w:r>
          <w:rPr>
            <w:color w:val="0000EE"/>
            <w:u w:val="single"/>
          </w:rPr>
          <w:t>[4]</w:t>
        </w:r>
      </w:hyperlink>
      <w:r>
        <w:t xml:space="preserve"> (Rich Mix)</w:t>
      </w:r>
      <w:r/>
    </w:p>
    <w:p>
      <w:pPr>
        <w:pStyle w:val="ListBullet"/>
        <w:spacing w:line="240" w:lineRule="auto"/>
        <w:ind w:left="720"/>
      </w:pPr>
      <w:r/>
      <w:r>
        <w:t xml:space="preserve">Paragraph 8 – </w:t>
      </w:r>
      <w:hyperlink r:id="rId13">
        <w:r>
          <w:rPr>
            <w:color w:val="0000EE"/>
            <w:u w:val="single"/>
          </w:rPr>
          <w:t>[5]</w:t>
        </w:r>
      </w:hyperlink>
      <w:r>
        <w:t xml:space="preserve"> (BFI), </w:t>
      </w:r>
      <w:hyperlink r:id="rId9">
        <w:r>
          <w:rPr>
            <w:color w:val="0000EE"/>
            <w:u w:val="single"/>
          </w:rPr>
          <w:t>[1]</w:t>
        </w:r>
      </w:hyperlink>
      <w:r>
        <w:t xml:space="preserve"> (London Post)</w:t>
      </w:r>
      <w:r/>
    </w:p>
    <w:p>
      <w:pPr>
        <w:pStyle w:val="ListBullet"/>
        <w:spacing w:line="240" w:lineRule="auto"/>
        <w:ind w:left="720"/>
      </w:pPr>
      <w:r/>
      <w:r>
        <w:t xml:space="preserve">Paragraph 9 – </w:t>
      </w:r>
      <w:hyperlink r:id="rId9">
        <w:r>
          <w:rPr>
            <w:color w:val="0000EE"/>
            <w:u w:val="single"/>
          </w:rPr>
          <w:t>[1]</w:t>
        </w:r>
      </w:hyperlink>
      <w:r>
        <w:t xml:space="preserve"> (London Post), </w:t>
      </w:r>
      <w:hyperlink r:id="rId10">
        <w:r>
          <w:rPr>
            <w:color w:val="0000EE"/>
            <w:u w:val="single"/>
          </w:rPr>
          <w:t>[2]</w:t>
        </w:r>
      </w:hyperlink>
      <w:r>
        <w:t xml:space="preserve"> (Into Film)</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https://london-post.co.uk/the-worlds-largest-free-film-festival-for-young-people-returns/</w:t>
        </w:r>
      </w:hyperlink>
      <w:r>
        <w:t xml:space="preserve"> - Please view link - unable to able to access data</w:t>
      </w:r>
      <w:r/>
    </w:p>
    <w:p>
      <w:pPr>
        <w:pStyle w:val="ListNumber"/>
        <w:spacing w:line="240" w:lineRule="auto"/>
        <w:ind w:left="720"/>
      </w:pPr>
      <w:r/>
      <w:hyperlink r:id="rId10">
        <w:r>
          <w:rPr>
            <w:color w:val="0000EE"/>
            <w:u w:val="single"/>
          </w:rPr>
          <w:t>https://www.intofilm.org/events/festival</w:t>
        </w:r>
      </w:hyperlink>
      <w:r>
        <w:t xml:space="preserve"> - The Into Film Festival is a free, annual, nationwide celebration of film and education for 5-19 year olds. The 2025 festival will take place between 7-28 November, featuring thousands of film screenings, special events, and interactive Q&amp;A sessions with screen industry professionals. Bookings are now live, and all events are entirely free. Educators can secure places for their students by logging into their Into Film Account. The festival is supported by Cinema First and multiple partners across the cinema sector.</w:t>
      </w:r>
      <w:r/>
    </w:p>
    <w:p>
      <w:pPr>
        <w:pStyle w:val="ListNumber"/>
        <w:spacing w:line="240" w:lineRule="auto"/>
        <w:ind w:left="720"/>
      </w:pPr>
      <w:r/>
      <w:hyperlink r:id="rId11">
        <w:r>
          <w:rPr>
            <w:color w:val="0000EE"/>
            <w:u w:val="single"/>
          </w:rPr>
          <w:t>https://www.intofilm.org/news-and-views/articles/careers-events-and-resources-october-2025</w:t>
        </w:r>
      </w:hyperlink>
      <w:r>
        <w:t xml:space="preserve"> - The Into Film Festival 2025 offers a range of careers-focused events providing young people with information and guidance on entering the screen industries. These include two careers insight events in collaboration with BAFTA and a 'Representation Matters' screen careers panel. Since bookings opened on 10 September, over 390,000 free places have been booked, with educators, careers leads, and hundreds of thousands of young people set to join screenings and events across the UK.</w:t>
      </w:r>
      <w:r/>
    </w:p>
    <w:p>
      <w:pPr>
        <w:pStyle w:val="ListNumber"/>
        <w:spacing w:line="240" w:lineRule="auto"/>
        <w:ind w:left="720"/>
      </w:pPr>
      <w:r/>
      <w:hyperlink r:id="rId12">
        <w:r>
          <w:rPr>
            <w:color w:val="0000EE"/>
            <w:u w:val="single"/>
          </w:rPr>
          <w:t>https://richmix.org.uk/projects/into-film-festival/</w:t>
        </w:r>
      </w:hyperlink>
      <w:r>
        <w:t xml:space="preserve"> - In partnership with the Into Film Festival, Rich Mix brings free film screenings to primary school students in Tower Hamlets and Hackney. Screenings include films like 'Kensuke’s Kingdom', 'Kubo and The Two Strings', 'The Wild Robot', and 'Wilding'. These events are part of Rich Mix's film education programme, Flip the Script, aiming to provide young audiences with engaging cinematic experiences.</w:t>
      </w:r>
      <w:r/>
    </w:p>
    <w:p>
      <w:pPr>
        <w:pStyle w:val="ListNumber"/>
        <w:spacing w:line="240" w:lineRule="auto"/>
        <w:ind w:left="720"/>
      </w:pPr>
      <w:r/>
      <w:hyperlink r:id="rId13">
        <w:r>
          <w:rPr>
            <w:color w:val="0000EE"/>
            <w:u w:val="single"/>
          </w:rPr>
          <w:t>https://www.bfi.org.uk/news/film-programme-announced-bfi-future-film-festival-2025</w:t>
        </w:r>
      </w:hyperlink>
      <w:r>
        <w:t xml:space="preserve"> - The BFI Future Film Festival 2025, the UK's largest festival for young, emerging filmmakers, returns from 20 February to 6 March with a hybrid format. The festival includes live and in-person screenings and events at BFI Southbank, alongside a globally accessible online programme. It features a UK-wide programme in collaboration with BFI Film Academy delivery partners, providing young people across the country a chance to participate in the UK's largest festival for budding screen creatives.</w:t>
      </w:r>
      <w:r/>
    </w:p>
    <w:p>
      <w:pPr>
        <w:pStyle w:val="ListNumber"/>
        <w:spacing w:line="240" w:lineRule="auto"/>
        <w:ind w:left="720"/>
      </w:pPr>
      <w:r/>
      <w:hyperlink r:id="rId15">
        <w:r>
          <w:rPr>
            <w:color w:val="0000EE"/>
            <w:u w:val="single"/>
          </w:rPr>
          <w:t>https://www.intofilm.org/awards</w:t>
        </w:r>
      </w:hyperlink>
      <w:r>
        <w:t xml:space="preserve"> - The Into Film Awards is a flagship celebration of young filmmaking talent, offering a platform for 5-19 year-olds from across the UK to express their creativity and tell the stories that matter to them. The 2025 awards took place on Tuesday 24 June 2025, at London's ODEON Luxe Leicester Square. Hosted by actor, presenter, and author Rose Ayling-Ellis, the awards celebrated the best and brightest young filmmaking talent from across the UK.</w:t>
      </w:r>
      <w:r/>
    </w:p>
    <w:p>
      <w:pPr>
        <w:pStyle w:val="ListNumber"/>
        <w:spacing w:line="240" w:lineRule="auto"/>
        <w:ind w:left="720"/>
      </w:pPr>
      <w:r/>
      <w:hyperlink r:id="rId16">
        <w:r>
          <w:rPr>
            <w:color w:val="0000EE"/>
            <w:u w:val="single"/>
          </w:rPr>
          <w:t>https://torquaymuseum.org/events/view/into-film-festival</w:t>
        </w:r>
      </w:hyperlink>
      <w:r>
        <w:t xml:space="preserve"> - Torquay Museum is hosting free Into Film Festival screenings as part of the UK's largest free, annual, nationwide celebration of film and education for 5-19 year olds. The screenings include 'The Wild Robot' for primary school-aged children, 'Harold and the Purple Crayon' for primary school-aged children, and 'Asteroid City' for secondary school-aged children, followed by a special careers event with a brief talk and Q&amp;A session with Film Producer Sophie Reynolds.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post.co.uk/the-worlds-largest-free-film-festival-for-young-people-returns/" TargetMode="External"/><Relationship Id="rId10" Type="http://schemas.openxmlformats.org/officeDocument/2006/relationships/hyperlink" Target="https://www.intofilm.org/events/festival" TargetMode="External"/><Relationship Id="rId11" Type="http://schemas.openxmlformats.org/officeDocument/2006/relationships/hyperlink" Target="https://www.intofilm.org/news-and-views/articles/careers-events-and-resources-october-2025" TargetMode="External"/><Relationship Id="rId12" Type="http://schemas.openxmlformats.org/officeDocument/2006/relationships/hyperlink" Target="https://richmix.org.uk/projects/into-film-festival/" TargetMode="External"/><Relationship Id="rId13" Type="http://schemas.openxmlformats.org/officeDocument/2006/relationships/hyperlink" Target="https://www.bfi.org.uk/news/film-programme-announced-bfi-future-film-festival-2025" TargetMode="External"/><Relationship Id="rId14" Type="http://schemas.openxmlformats.org/officeDocument/2006/relationships/hyperlink" Target="https://www.noahwire.com" TargetMode="External"/><Relationship Id="rId15" Type="http://schemas.openxmlformats.org/officeDocument/2006/relationships/hyperlink" Target="https://www.intofilm.org/awards" TargetMode="External"/><Relationship Id="rId16" Type="http://schemas.openxmlformats.org/officeDocument/2006/relationships/hyperlink" Target="https://torquaymuseum.org/events/view/into-film-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