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Meet the all-female band proving age is no barrier to musical vitality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Tucked away in the snug of the Dog &amp; Bell pub in Deptford, The Ukadelix are proving that it is never too late to start a band. Formed in 2015, this all-female group comprises five women aged between 57 and 71 — Angie, Gill, Heather, Kirsty, and Michele — who came together out of a shared passion for music later in life. What was initially meant to be a brief project has, over nearly a decade, blossomed into a vibrant musical force with a dedicated following across London’s community venues and pubs.</w:t>
      </w:r>
      <w:r/>
    </w:p>
    <w:p>
      <w:r/>
      <w:r>
        <w:t>The Ukadelix celebrate a genre-defying sound, playing an eclectic mix of instruments including bass guitar, drums, accordion, harmonica, and ukulele. They write their own songs, drawing inspiration from their London surroundings in tracks like "Loughborough Junction" and "Charing Cross," alongside more reflective pieces examining the emotions and experiences of midlife. Their music resonates with audiences, young and old, who are drawn to the inclusive and supportive community the band fosters.</w:t>
      </w:r>
      <w:r/>
    </w:p>
    <w:p>
      <w:r/>
      <w:r>
        <w:t>Members of The Ukadelix bring diverse life experiences, having pursued careers in acting, illustration, journalism, and education before committing to music collectively. Their stories are imbued with the challenges of ageing, including arthritis, carpal tunnel syndrome, and vision loss — ailments that make performing more difficult but have not curtailed their enthusiasm or commitment. Michele, the oldest member, also channels creativity into graphic design for the group, underscoring their multifaceted talents.</w:t>
      </w:r>
      <w:r/>
    </w:p>
    <w:p>
      <w:r/>
      <w:r>
        <w:t>The band is proud of the message they convey: it’s never too late to explore creative pursuits, and music serves as a powerful coping mechanism and source of joy. “Anybody who has a bit of time on their hand or faces a lot of stress, I’d recommend getting a cheap ukulele and just plucking away,” says Heather. They actively champion female artists, standing against the ageism and sexism occasionally encountered during performances, where some dismissively label them as “ancient Spice Girls” or “a bunch of old mums.” Yet, The Ukadelix embrace these challenges with humour and resolve.</w:t>
      </w:r>
      <w:r/>
    </w:p>
    <w:p>
      <w:r/>
      <w:r>
        <w:t>Their journey mirrors and indeed complements the themes explored in the BBC drama Riot Women, which follows five middle-aged women who form a punk band to navigate work, family, and menopause while forging a new kind of friendship. The series, created by Sally Wainwright and filmed in West Yorkshire, has garnered attention for its poignant portrayal of empowerment, resilience, and the reclamation of creativity in later life. While The Ukadelix do not identify as punk rockers, their own story echoes Riot Women’s celebration of female friendship and the reclaiming of identity in midlife.</w:t>
      </w:r>
      <w:r/>
    </w:p>
    <w:p>
      <w:r/>
      <w:r>
        <w:t>The band’s members highlight the therapeutic power of music, not just for themselves but for the wider community. They note that audiences often approach them, inspired to start their own musical endeavours, fostering a sense of belonging and interconnectedness. Despite physical hurdles and occasional negative remarks, The Ukadelix show no sign of slowing down, with a busy schedule of gigs and plans to continue bringing people together through music.</w:t>
      </w:r>
      <w:r/>
    </w:p>
    <w:p>
      <w:r/>
      <w:r>
        <w:t>As the drama Riot Women airs on BBC One, The Ukadelix stand as a real-world testament to the possibilities that open up when passion meets perseverance, proving that age is no barrier to creativity, connection, and making noise.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(Woman &amp; Home), </w:t>
      </w:r>
      <w:hyperlink r:id="rId11">
        <w:r>
          <w:rPr>
            <w:color w:val="0000EE"/>
            <w:u w:val="single"/>
          </w:rPr>
          <w:t>[3]</w:t>
        </w:r>
      </w:hyperlink>
      <w:r>
        <w:t xml:space="preserve"> (inkl)</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[2]</w:t>
        </w:r>
      </w:hyperlink>
      <w:r>
        <w:t xml:space="preserve"> (Woman &amp; Home), </w:t>
      </w:r>
      <w:hyperlink r:id="rId11">
        <w:r>
          <w:rPr>
            <w:color w:val="0000EE"/>
            <w:u w:val="single"/>
          </w:rPr>
          <w:t>[3]</w:t>
        </w:r>
      </w:hyperlink>
      <w:r>
        <w:t xml:space="preserve"> (inkl)</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 </w:t>
      </w:r>
      <w:hyperlink r:id="rId10">
        <w:r>
          <w:rPr>
            <w:color w:val="0000EE"/>
            <w:u w:val="single"/>
          </w:rPr>
          <w:t>[2]</w:t>
        </w:r>
      </w:hyperlink>
      <w:r>
        <w:t xml:space="preserve"> (Woman &amp; Home), </w:t>
      </w:r>
      <w:hyperlink r:id="rId11">
        <w:r>
          <w:rPr>
            <w:color w:val="0000EE"/>
            <w:u w:val="single"/>
          </w:rPr>
          <w:t>[3]</w:t>
        </w:r>
      </w:hyperlink>
      <w:r>
        <w:t xml:space="preserve"> (inkl)</w:t>
      </w:r>
      <w:r/>
    </w:p>
    <w:p>
      <w:pPr>
        <w:pStyle w:val="ListBullet"/>
        <w:spacing w:line="240" w:lineRule="auto"/>
        <w:ind w:left="720"/>
      </w:pPr>
      <w:r/>
      <w:r>
        <w:t xml:space="preserve">Paragraph 6 – </w:t>
      </w:r>
      <w:hyperlink r:id="rId9">
        <w:r>
          <w:rPr>
            <w:color w:val="0000EE"/>
            <w:u w:val="single"/>
          </w:rPr>
          <w:t>[1]</w:t>
        </w:r>
      </w:hyperlink>
      <w:r>
        <w:t xml:space="preserve"> (MyLondon), </w:t>
      </w:r>
      <w:hyperlink r:id="rId12">
        <w:r>
          <w:rPr>
            <w:color w:val="0000EE"/>
            <w:u w:val="single"/>
          </w:rPr>
          <w:t>[5]</w:t>
        </w:r>
      </w:hyperlink>
      <w:r>
        <w:t xml:space="preserve"> (BBC), </w:t>
      </w:r>
      <w:hyperlink r:id="rId13">
        <w:r>
          <w:rPr>
            <w:color w:val="0000EE"/>
            <w:u w:val="single"/>
          </w:rPr>
          <w:t>[7]</w:t>
        </w:r>
      </w:hyperlink>
      <w:r>
        <w:t xml:space="preserve"> (Yahoo Style)</w:t>
      </w:r>
      <w:r/>
    </w:p>
    <w:p>
      <w:pPr>
        <w:pStyle w:val="ListBullet"/>
        <w:spacing w:line="240" w:lineRule="auto"/>
        <w:ind w:left="720"/>
      </w:pPr>
      <w:r/>
      <w:r>
        <w:t xml:space="preserve">Paragraph 7 – </w:t>
      </w:r>
      <w:hyperlink r:id="rId9">
        <w:r>
          <w:rPr>
            <w:color w:val="0000EE"/>
            <w:u w:val="single"/>
          </w:rPr>
          <w:t>[1]</w:t>
        </w:r>
      </w:hyperlink>
      <w:r>
        <w:t xml:space="preserve"> (MyLondon), </w:t>
      </w:r>
      <w:hyperlink r:id="rId10">
        <w:r>
          <w:rPr>
            <w:color w:val="0000EE"/>
            <w:u w:val="single"/>
          </w:rPr>
          <w:t>[2]</w:t>
        </w:r>
      </w:hyperlink>
      <w:r>
        <w:t xml:space="preserve"> (Woman &amp; Home), </w:t>
      </w:r>
      <w:hyperlink r:id="rId11">
        <w:r>
          <w:rPr>
            <w:color w:val="0000EE"/>
            <w:u w:val="single"/>
          </w:rPr>
          <w:t>[3]</w:t>
        </w:r>
      </w:hyperlink>
      <w:r>
        <w:t xml:space="preserve"> (inkl)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https://www.mylondon.news/whats-on/music-nightlife-news/we-started-band-50s-know-32668032</w:t>
        </w:r>
      </w:hyperlink>
      <w:r>
        <w:t xml:space="preserve"> - Please view link - unable to able to access data</w:t>
      </w:r>
      <w:r/>
    </w:p>
    <w:p>
      <w:pPr>
        <w:pStyle w:val="ListNumber"/>
        <w:spacing w:line="240" w:lineRule="auto"/>
        <w:ind w:left="720"/>
      </w:pPr>
      <w:r/>
      <w:hyperlink r:id="rId10">
        <w:r>
          <w:rPr>
            <w:color w:val="0000EE"/>
            <w:u w:val="single"/>
          </w:rPr>
          <w:t>https://www.womanandhome.com/life/inspirational-women/riot-women-band-gigging-through-menopause/</w:t>
        </w:r>
      </w:hyperlink>
      <w:r>
        <w:t xml:space="preserve"> - An article highlighting The Ukadelix, an all-female band from London composed of five women aged 55 to 71 who defy age stereotypes by rocking through midlife and menopause. Formed in 2015, their roots go back to a friendship and shared passion for music. Members include Gill Abela (harmonica/ukulele), Heather Gilmore (accordion/ukulele/melodica), Michele Petit-Jean (ukulele), Angie Bain (bass guitar), and Kirsty McNeil (drums). Each brings their own story, talents, and challenges, such as managing arthritis, carpal tunnel, vision loss, and menopausal symptoms, yet they find healing and joy through music. Their growing fan base and vibrant performances echo the themes of the BBC drama 'Riot Women': female friendship, empowerment, and resilience. Members share reflections on reclaiming creativity in midlife, navigating health challenges, and the deep emotional connection and therapeutic power of performing together. Despite logistical hurdles and personal struggles, their message to other older women is clear—just start playing, follow the passion, and community and fulfillment will follow.</w:t>
      </w:r>
      <w:r/>
    </w:p>
    <w:p>
      <w:pPr>
        <w:pStyle w:val="ListNumber"/>
        <w:spacing w:line="240" w:lineRule="auto"/>
        <w:ind w:left="720"/>
      </w:pPr>
      <w:r/>
      <w:hyperlink r:id="rId11">
        <w:r>
          <w:rPr>
            <w:color w:val="0000EE"/>
            <w:u w:val="single"/>
          </w:rPr>
          <w:t>https://www.inkl.com/news/meet-the-real-riot-women-the-band-gigging-through-menopause</w:t>
        </w:r>
      </w:hyperlink>
      <w:r>
        <w:t xml:space="preserve"> - An article highlighting The Ukadelix, an all-female band from London composed of five women aged 55 to 71 who defy age stereotypes by rocking through midlife and menopause. Formed in 2015, their roots go back to a friendship and shared passion for music. Members include Gill Abela (harmonica/ukulele), Heather Gilmore (accordion/ukulele/melodica), Michele Petit-Jean (ukulele), Angie Bain (bass guitar), and Kirsty McNeil (drums). Each brings their own story, talents, and challenges, such as managing arthritis, carpal tunnel, vision loss, and menopausal symptoms, yet they find healing and joy through music. Their growing fan base and vibrant performances echo the themes of the BBC drama 'Riot Women': female friendship, empowerment, and resilience. Members share reflections on reclaiming creativity in midlife, navigating health challenges, and the deep emotional connection and therapeutic power of performing together. Despite logistical hurdles and personal struggles, their message to other older women is clear—just start playing, follow the passion, and community and fulfillment will follow.</w:t>
      </w:r>
      <w:r/>
    </w:p>
    <w:p>
      <w:pPr>
        <w:pStyle w:val="ListNumber"/>
        <w:spacing w:line="240" w:lineRule="auto"/>
        <w:ind w:left="720"/>
      </w:pPr>
      <w:r/>
      <w:hyperlink r:id="rId15">
        <w:r>
          <w:rPr>
            <w:color w:val="0000EE"/>
            <w:u w:val="single"/>
          </w:rPr>
          <w:t>https://www.timeout.com/news/where-was-riot-women-filmed-behind-the-locations-of-bbcs-raucous-new-punk-rock-series-101225</w:t>
        </w:r>
      </w:hyperlink>
      <w:r>
        <w:t xml:space="preserve"> - An article detailing the filming locations of the BBC series 'Riot Women', a drama about five middle-aged women who form a punk rock band. The series was primarily filmed in the West Yorkshire borough of Calderdale, particularly in the towns of Hebden Bridge and Halifax. Key filming locations include Calder Holmes Park, The Albert Pub, and The Old Cock pub in Hebden Bridge and Halifax, as well as St Michael’s Church Hall in Mytholmroyd. The article provides insights into the settings that brought the series to life.</w:t>
      </w:r>
      <w:r/>
    </w:p>
    <w:p>
      <w:pPr>
        <w:pStyle w:val="ListNumber"/>
        <w:spacing w:line="240" w:lineRule="auto"/>
        <w:ind w:left="720"/>
      </w:pPr>
      <w:r/>
      <w:hyperlink r:id="rId12">
        <w:r>
          <w:rPr>
            <w:color w:val="0000EE"/>
            <w:u w:val="single"/>
          </w:rPr>
          <w:t>https://feeds.bbci.co.uk/news/articles/cp9xzxz4jpvo</w:t>
        </w:r>
      </w:hyperlink>
      <w:r>
        <w:t xml:space="preserve"> - An article announcing the BBC's new drama 'Riot Women', created by Sally Wainwright, which follows five middle-aged women who form a punk rock band. The series is set and filmed in Hebden Bridge, West Yorkshire, and stars Tamsin Greig, Rosalie Craig, and Amelia Bullmore. It explores the women's lives as they navigate work, family, and the menopause, with the band serving as a catalyst for change. The article provides details about the cast and the show's premise.</w:t>
      </w:r>
      <w:r/>
    </w:p>
    <w:p>
      <w:pPr>
        <w:pStyle w:val="ListNumber"/>
        <w:spacing w:line="240" w:lineRule="auto"/>
        <w:ind w:left="720"/>
      </w:pPr>
      <w:r/>
      <w:hyperlink r:id="rId16">
        <w:r>
          <w:rPr>
            <w:color w:val="0000EE"/>
            <w:u w:val="single"/>
          </w:rPr>
          <w:t>https://www.theupcoming.co.uk/2025/10/07/riot-women-show-review/</w:t>
        </w:r>
      </w:hyperlink>
      <w:r>
        <w:t xml:space="preserve"> - A review of the BBC drama 'Riot Women', which follows five women in their 50s who form a punk band. The review discusses the show's portrayal of female friendship, empowerment, and the challenges of midlife, including the menopause. It highlights the performances of the cast and the series' setting in Hebden Bridge. The review also notes the show's unique take on the 'getting-the-band-back-together' trope, focusing on women in their later years.</w:t>
      </w:r>
      <w:r/>
    </w:p>
    <w:p>
      <w:pPr>
        <w:pStyle w:val="ListNumber"/>
        <w:spacing w:line="240" w:lineRule="auto"/>
        <w:ind w:left="720"/>
      </w:pPr>
      <w:r/>
      <w:hyperlink r:id="rId13">
        <w:r>
          <w:rPr>
            <w:color w:val="0000EE"/>
            <w:u w:val="single"/>
          </w:rPr>
          <w:t>https://uk.style.yahoo.com/riot-women-sally-wainwright-drama-154100305.html/</w:t>
        </w:r>
      </w:hyperlink>
      <w:r>
        <w:t xml:space="preserve"> - An article discussing the BBC drama 'Riot Women', created by Sally Wainwright, which follows five menopausal women who form a punk rock band. The article provides details about the cast, including Joanna Scanlan, Rosalie Craig, Tamsin Greig, Lorraine Ashbourne, and Amelia Bullmore. It also discusses the show's plot, which centers on the women forming a band to participate in a local talent contest, and the themes of friendship, empowerment, and resilience. The article includes information about the filming locations and the original music featured in the series.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music-nightlife-news/we-started-band-50s-know-32668032" TargetMode="External"/><Relationship Id="rId10" Type="http://schemas.openxmlformats.org/officeDocument/2006/relationships/hyperlink" Target="https://www.womanandhome.com/life/inspirational-women/riot-women-band-gigging-through-menopause/" TargetMode="External"/><Relationship Id="rId11" Type="http://schemas.openxmlformats.org/officeDocument/2006/relationships/hyperlink" Target="https://www.inkl.com/news/meet-the-real-riot-women-the-band-gigging-through-menopause" TargetMode="External"/><Relationship Id="rId12" Type="http://schemas.openxmlformats.org/officeDocument/2006/relationships/hyperlink" Target="https://feeds.bbci.co.uk/news/articles/cp9xzxz4jpvo" TargetMode="External"/><Relationship Id="rId13" Type="http://schemas.openxmlformats.org/officeDocument/2006/relationships/hyperlink" Target="https://uk.style.yahoo.com/riot-women-sally-wainwright-drama-154100305.html/" TargetMode="External"/><Relationship Id="rId14" Type="http://schemas.openxmlformats.org/officeDocument/2006/relationships/hyperlink" Target="https://www.noahwire.com" TargetMode="External"/><Relationship Id="rId15" Type="http://schemas.openxmlformats.org/officeDocument/2006/relationships/hyperlink" Target="https://www.timeout.com/news/where-was-riot-women-filmed-behind-the-locations-of-bbcs-raucous-new-punk-rock-series-101225" TargetMode="External"/><Relationship Id="rId16" Type="http://schemas.openxmlformats.org/officeDocument/2006/relationships/hyperlink" Target="https://www.theupcoming.co.uk/2025/10/07/riot-women-show-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