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Mayor criticised for evading questions on grooming gangs as police launch inquiry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Mayor Sadiq Khan has come under sharp criticism for his perceived lack of transparency and evasiveness regarding the serious issue of grooming gangs operating in the capital. Susan Hall, leader of the Conservative group at the London Assembly and a former mayoral candidate, has been particularly vocal in challenging Khan on this matter. Hall argues that despite Khan overseeing a massive £21 billion budget, the largest police force, fire brigade, and Transport for London (TfL), media scrutiny of his handling of child exploitation cases has been conspicuously insufficient.</w:t>
      </w:r>
      <w:r/>
    </w:p>
    <w:p>
      <w:r/>
      <w:r>
        <w:t>In January 2025, during a London Assembly meeting, Hall pressed Khan repeatedly—nine times, according to her—on whether grooming gangs existed in London and whether funding would be guaranteed for police investigations into the issue. However, Khan reportedly demanded clarification on what she meant by "grooming gangs" instead of providing a direct answer. This exchange was met with widespread dismay and accusations that Khan was deliberately avoiding accountability. Hall described the Mayor’s responses as “shocking” and expressed concern that his reluctance to address the problem openly might deter victims from coming forward and impede justice for survivors.</w:t>
      </w:r>
      <w:r/>
    </w:p>
    <w:p>
      <w:r/>
      <w:r>
        <w:t>The Metropolitan Police have since launched a large-scale inquiry into grooming gangs, revealing some 9,000 cases of child sexual exploitation in London. This development underscores the gravity and pervasiveness of the issue, which had long been questioned by politicians and campaigners alike. The inquiry came after mounting public and political pressure, including criticism targeted at Mayor Khan for what some perceive as his dismissive attitude towards reports of grooming gangs operating across the city.</w:t>
      </w:r>
      <w:r/>
    </w:p>
    <w:p>
      <w:r/>
      <w:r>
        <w:t>An investigation by The Daily Express and MyLondon further highlighted distressing accounts of young girls being sexually exploited in hotels by organised groups of men. Despite this evidence, Khan was accused of turning a blind eye to the problem, with critics lamenting a lack of proactive measures or public acknowledgment from the Mayor’s office. Some media outlets, such as the BBC, have been pointedly criticised for failing to hold Khan to account on this issue, instead reportedly focusing on positive publicity surrounding his community initiatives.</w:t>
      </w:r>
      <w:r/>
    </w:p>
    <w:p>
      <w:r/>
      <w:r>
        <w:t>Susan Hall and other Conservative figures have called for greater transparency and accountability from the Mayor, asserting that the scale of the problem demands more rigorous public and media scrutiny. Hall’s challenges to Khan, which have gained significant traction on social media, reflect a broader frustration with political leadership perceived to be out of touch with some of London’s most serious public safety concerns.</w:t>
      </w:r>
      <w:r/>
    </w:p>
    <w:p>
      <w:r/>
      <w:r>
        <w:t>The Mayor’s office was approached for comment following these criticisms but did not provide a response. This silence has furthered perceptions of evasion, with stakeholders insisting that tackling grooming gangs and protecting vulnerable children should be a top priority for London’s leadership.</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(Express), </w:t>
      </w:r>
      <w:hyperlink r:id="rId10">
        <w:r>
          <w:rPr>
            <w:color w:val="0000EE"/>
            <w:u w:val="single"/>
          </w:rPr>
          <w:t>[3]</w:t>
        </w:r>
      </w:hyperlink>
      <w:r>
        <w:t xml:space="preserve"> (GB News Opinion)</w:t>
      </w:r>
      <w:r/>
    </w:p>
    <w:p>
      <w:pPr>
        <w:pStyle w:val="ListBullet"/>
        <w:spacing w:line="240" w:lineRule="auto"/>
        <w:ind w:left="720"/>
      </w:pPr>
      <w:r/>
      <w:r>
        <w:t xml:space="preserve">Paragraph 2 – </w:t>
      </w:r>
      <w:hyperlink r:id="rId11">
        <w:r>
          <w:rPr>
            <w:color w:val="0000EE"/>
            <w:u w:val="single"/>
          </w:rPr>
          <w:t>[2]</w:t>
        </w:r>
      </w:hyperlink>
      <w:r>
        <w:t xml:space="preserve"> (GB News Politics), </w:t>
      </w:r>
      <w:hyperlink r:id="rId12">
        <w:r>
          <w:rPr>
            <w:color w:val="0000EE"/>
            <w:u w:val="single"/>
          </w:rPr>
          <w:t>[5]</w:t>
        </w:r>
      </w:hyperlink>
      <w:r>
        <w:t xml:space="preserve"> (GB News Opinion), </w:t>
      </w:r>
      <w:hyperlink r:id="rId13">
        <w:r>
          <w:rPr>
            <w:color w:val="0000EE"/>
            <w:u w:val="single"/>
          </w:rPr>
          <w:t>[6]</w:t>
        </w:r>
      </w:hyperlink>
      <w:r>
        <w:t xml:space="preserve"> (Evening Standard)</w:t>
      </w:r>
      <w:r/>
    </w:p>
    <w:p>
      <w:pPr>
        <w:pStyle w:val="ListBullet"/>
        <w:spacing w:line="240" w:lineRule="auto"/>
        <w:ind w:left="720"/>
      </w:pPr>
      <w:r/>
      <w:r>
        <w:t xml:space="preserve">Paragraph 3 – </w:t>
      </w:r>
      <w:hyperlink r:id="rId14">
        <w:r>
          <w:rPr>
            <w:color w:val="0000EE"/>
            <w:u w:val="single"/>
          </w:rPr>
          <w:t>[7]</w:t>
        </w:r>
      </w:hyperlink>
      <w:r>
        <w:t xml:space="preserve"> (BNP), </w:t>
      </w:r>
      <w:hyperlink r:id="rId10">
        <w:r>
          <w:rPr>
            <w:color w:val="0000EE"/>
            <w:u w:val="single"/>
          </w:rPr>
          <w:t>[3]</w:t>
        </w:r>
      </w:hyperlink>
      <w:r>
        <w:t xml:space="preserve"> (GB News Opinion)</w:t>
      </w:r>
      <w:r/>
    </w:p>
    <w:p>
      <w:pPr>
        <w:pStyle w:val="ListBullet"/>
        <w:spacing w:line="240" w:lineRule="auto"/>
        <w:ind w:left="720"/>
      </w:pPr>
      <w:r/>
      <w:r>
        <w:t xml:space="preserve">Paragraph 4 – </w:t>
      </w:r>
      <w:hyperlink r:id="rId15">
        <w:r>
          <w:rPr>
            <w:color w:val="0000EE"/>
            <w:u w:val="single"/>
          </w:rPr>
          <w:t>[4]</w:t>
        </w:r>
      </w:hyperlink>
      <w:r>
        <w:t xml:space="preserve"> (GB News Politics), </w:t>
      </w:r>
      <w:hyperlink r:id="rId9">
        <w:r>
          <w:rPr>
            <w:color w:val="0000EE"/>
            <w:u w:val="single"/>
          </w:rPr>
          <w:t>[1]</w:t>
        </w:r>
      </w:hyperlink>
      <w:r>
        <w:t xml:space="preserve"> (Express)</w:t>
      </w:r>
      <w:r/>
    </w:p>
    <w:p>
      <w:pPr>
        <w:pStyle w:val="ListBullet"/>
        <w:spacing w:line="240" w:lineRule="auto"/>
        <w:ind w:left="720"/>
      </w:pPr>
      <w:r/>
      <w:r>
        <w:t xml:space="preserve">Paragraph 5 – </w:t>
      </w:r>
      <w:hyperlink r:id="rId9">
        <w:r>
          <w:rPr>
            <w:color w:val="0000EE"/>
            <w:u w:val="single"/>
          </w:rPr>
          <w:t>[1]</w:t>
        </w:r>
      </w:hyperlink>
      <w:r>
        <w:t xml:space="preserve"> (Express), </w:t>
      </w:r>
      <w:hyperlink r:id="rId10">
        <w:r>
          <w:rPr>
            <w:color w:val="0000EE"/>
            <w:u w:val="single"/>
          </w:rPr>
          <w:t>[3]</w:t>
        </w:r>
      </w:hyperlink>
      <w:r>
        <w:t xml:space="preserve"> (GB News Opinion)</w:t>
      </w:r>
      <w:r/>
    </w:p>
    <w:p>
      <w:pPr>
        <w:pStyle w:val="ListBullet"/>
        <w:spacing w:line="240" w:lineRule="auto"/>
        <w:ind w:left="720"/>
      </w:pPr>
      <w:r/>
      <w:r>
        <w:t xml:space="preserve">Paragraph 6 – </w:t>
      </w:r>
      <w:hyperlink r:id="rId11">
        <w:r>
          <w:rPr>
            <w:color w:val="0000EE"/>
            <w:u w:val="single"/>
          </w:rPr>
          <w:t>[2]</w:t>
        </w:r>
      </w:hyperlink>
      <w:r>
        <w:t xml:space="preserve"> (GB News Politics), </w:t>
      </w:r>
      <w:hyperlink r:id="rId13">
        <w:r>
          <w:rPr>
            <w:color w:val="0000EE"/>
            <w:u w:val="single"/>
          </w:rPr>
          <w:t>[6]</w:t>
        </w:r>
      </w:hyperlink>
      <w:r>
        <w:t xml:space="preserve"> (Evening Standard)</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https://www.express.co.uk/news/politics/2126202/susan-hall-sadiq-khan-bbc-grooming-gangs-scandal</w:t>
        </w:r>
      </w:hyperlink>
      <w:r>
        <w:t xml:space="preserve"> - Please view link - unable to able to access data</w:t>
      </w:r>
      <w:r/>
    </w:p>
    <w:p>
      <w:pPr>
        <w:pStyle w:val="ListNumber"/>
        <w:spacing w:line="240" w:lineRule="auto"/>
        <w:ind w:left="720"/>
      </w:pPr>
      <w:r/>
      <w:hyperlink r:id="rId11">
        <w:r>
          <w:rPr>
            <w:color w:val="0000EE"/>
            <w:u w:val="single"/>
          </w:rPr>
          <w:t>https://www.gbnews.com/politics/sadiq-khan-grooming-gangs-question-london-assembly-susan-hall</w:t>
        </w:r>
      </w:hyperlink>
      <w:r>
        <w:t xml:space="preserve"> - In January 2025, London Mayor Sadiq Khan faced criticism for evading questions about grooming gangs during a London Assembly meeting. Conservative Assembly Member Susan Hall pressed Khan on whether he would guarantee funding for police investigations into the issue. Khan's responses were perceived as evasive, leading to accusations that he was 'running down the clock' to avoid addressing the matter directly. The Mayor's office was contacted for comment but did not provide a response.</w:t>
      </w:r>
      <w:r/>
    </w:p>
    <w:p>
      <w:pPr>
        <w:pStyle w:val="ListNumber"/>
        <w:spacing w:line="240" w:lineRule="auto"/>
        <w:ind w:left="720"/>
      </w:pPr>
      <w:r/>
      <w:hyperlink r:id="rId10">
        <w:r>
          <w:rPr>
            <w:color w:val="0000EE"/>
            <w:u w:val="single"/>
          </w:rPr>
          <w:t>https://www.gbnews.com/opinion/sadiq-khan-grooming-gangs-susan-hall</w:t>
        </w:r>
      </w:hyperlink>
      <w:r>
        <w:t xml:space="preserve"> - Susan Hall, leader of the Conservative group at the London Assembly, criticised Mayor Sadiq Khan for his lack of transparency regarding grooming gangs in London. Hall recounted a January 2025 exchange where she asked Khan about the number of grooming gangs operating in the capital. Khan's responses were described as evasive, with Hall expressing concern that the Mayor's reluctance to address the issue could deter victims from coming forward and hinder justice for survivors.</w:t>
      </w:r>
      <w:r/>
    </w:p>
    <w:p>
      <w:pPr>
        <w:pStyle w:val="ListNumber"/>
        <w:spacing w:line="240" w:lineRule="auto"/>
        <w:ind w:left="720"/>
      </w:pPr>
      <w:r/>
      <w:hyperlink r:id="rId15">
        <w:r>
          <w:rPr>
            <w:color w:val="0000EE"/>
            <w:u w:val="single"/>
          </w:rPr>
          <w:t>https://www.gbnews.com/politics/grooming-gangs-london-sadiq-khan-london</w:t>
        </w:r>
      </w:hyperlink>
      <w:r>
        <w:t xml:space="preserve"> - An investigation by The Daily Express and MyLondon revealed evidence of grooming gangs operating in London, with reports of young girls being sexually exploited in hotels by groups of men. Despite these findings, Mayor Sadiq Khan was accused of turning a blind eye to the issue. The investigation highlighted concerns that Khan had dismissed the existence of such gangs in the capital, leading to criticism from various quarters, including political figures and child safety campaigners.</w:t>
      </w:r>
      <w:r/>
    </w:p>
    <w:p>
      <w:pPr>
        <w:pStyle w:val="ListNumber"/>
        <w:spacing w:line="240" w:lineRule="auto"/>
        <w:ind w:left="720"/>
      </w:pPr>
      <w:r/>
      <w:hyperlink r:id="rId12">
        <w:r>
          <w:rPr>
            <w:color w:val="0000EE"/>
            <w:u w:val="single"/>
          </w:rPr>
          <w:t>https://www.gbnews.com/opinion/the-shocking-response-from-sadiq-khan-when-i-asked-if-grooming-gangs-exist-in-london-susan-hall</w:t>
        </w:r>
      </w:hyperlink>
      <w:r>
        <w:t xml:space="preserve"> - Susan Hall recounted her experience questioning Mayor Sadiq Khan about the existence of grooming gangs in London. During a January 2025 London Assembly meeting, Hall asked Khan nine times about the presence of such gangs in the capital. Khan's repeated requests for clarification and his failure to provide a direct answer were described as 'shocking' by Hall, who expressed concern that the Mayor's evasiveness could undermine efforts to address the issue and support victims.</w:t>
      </w:r>
      <w:r/>
    </w:p>
    <w:p>
      <w:pPr>
        <w:pStyle w:val="ListNumber"/>
        <w:spacing w:line="240" w:lineRule="auto"/>
        <w:ind w:left="720"/>
      </w:pPr>
      <w:r/>
      <w:hyperlink r:id="rId13">
        <w:r>
          <w:rPr>
            <w:color w:val="0000EE"/>
            <w:u w:val="single"/>
          </w:rPr>
          <w:t>https://www.standard.co.uk/news/london/grooming-gangs-london-mayor-sadiq-khan-stonewalling-tory-questions-b1205508.html</w:t>
        </w:r>
      </w:hyperlink>
      <w:r>
        <w:t xml:space="preserve"> - In January 2025, Mayor Sadiq Khan was accused of 'stonewalling' questions about grooming gangs in London during a Mayor's Question Time session. Conservative Assembly Member Susan Hall made nine successive attempts to ask Khan whether such gangs were operating or had previously operated in the capital. Khan repeatedly asked Hall to clarify her definition of 'grooming gangs,' leading to criticism that he was avoiding the question and failing to address public concerns.</w:t>
      </w:r>
      <w:r/>
    </w:p>
    <w:p>
      <w:pPr>
        <w:pStyle w:val="ListNumber"/>
        <w:spacing w:line="240" w:lineRule="auto"/>
        <w:ind w:left="720"/>
      </w:pPr>
      <w:r/>
      <w:hyperlink r:id="rId14">
        <w:r>
          <w:rPr>
            <w:color w:val="0000EE"/>
            <w:u w:val="single"/>
          </w:rPr>
          <w:t>https://bnp.org.uk/met-police-launches-massive-new-grooming-gangs-inquiry-with-9000-cases-coming-to-light-after-criticism-of-sadiq-khan-and-uks-biggest-force/</w:t>
        </w:r>
      </w:hyperlink>
      <w:r>
        <w:t xml:space="preserve"> - The Metropolitan Police launched a major inquiry into grooming gangs, uncovering approximately 9,000 cases of child sexual exploitation. This development followed criticism of Mayor Sadiq Khan and the police force's handling of such cases. The inquiry aimed to address longstanding concerns about the prevalence of grooming gangs in London and to hold perpetrators accountable. The investigation was initiated in response to mounting evidence and public outcry over the issue.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26202/susan-hall-sadiq-khan-bbc-grooming-gangs-scandal" TargetMode="External"/><Relationship Id="rId10" Type="http://schemas.openxmlformats.org/officeDocument/2006/relationships/hyperlink" Target="https://www.gbnews.com/opinion/sadiq-khan-grooming-gangs-susan-hall" TargetMode="External"/><Relationship Id="rId11" Type="http://schemas.openxmlformats.org/officeDocument/2006/relationships/hyperlink" Target="https://www.gbnews.com/politics/sadiq-khan-grooming-gangs-question-london-assembly-susan-hall" TargetMode="External"/><Relationship Id="rId12" Type="http://schemas.openxmlformats.org/officeDocument/2006/relationships/hyperlink" Target="https://www.gbnews.com/opinion/the-shocking-response-from-sadiq-khan-when-i-asked-if-grooming-gangs-exist-in-london-susan-hall" TargetMode="External"/><Relationship Id="rId13" Type="http://schemas.openxmlformats.org/officeDocument/2006/relationships/hyperlink" Target="https://www.standard.co.uk/news/london/grooming-gangs-london-mayor-sadiq-khan-stonewalling-tory-questions-b1205508.html" TargetMode="External"/><Relationship Id="rId14" Type="http://schemas.openxmlformats.org/officeDocument/2006/relationships/hyperlink" Target="https://bnp.org.uk/met-police-launches-massive-new-grooming-gangs-inquiry-with-9000-cases-coming-to-light-after-criticism-of-sadiq-khan-and-uks-biggest-force/" TargetMode="External"/><Relationship Id="rId15" Type="http://schemas.openxmlformats.org/officeDocument/2006/relationships/hyperlink" Target="https://www.gbnews.com/politics/grooming-gangs-london-sadiq-khan-lond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