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Westlife’s orchestral return highlights London’s blending of pop grandeur and celebrity enclaves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Westlife's recent performance at the Royal Albert Hall demonstrated the enduring appeal and musical prowess of the iconic Irish pop band. Their concert, featuring a special collaboration with the Royal Philharmonic Concert Orchestra, was marked by a seamless blend of the band’s emotive harmonies with the rich, orchestral backdrop. The event not only highlighted Westlife’s dynamic stage presence but also underscored their ability to connect deeply with audiences across generations. The enthusiastic response from the crowd attested to the band’s lasting charm and relevance in the contemporary music scene, particularly in such a prestigious London venue.</w:t>
      </w:r>
      <w:r/>
    </w:p>
    <w:p>
      <w:r/>
      <w:r>
        <w:t>While the focus was on Westlife’s captivating musical journey, there is an interesting parallel to be drawn with another facet of London's cultural fabric: the celebrity enclave of Hampstead, sometimes dubbed London's Beverly Hills. This area is renowned for being home to a host of international stars, encompassing a diverse array of talents from actors to musicians. Notable residents include global icons like Ryan Gosling, Harry Styles, and Dua Lipa, who have chosen Hampstead for its unique blend of privacy, green spaces, and proximity to the city’s vibrant artistic life. According to lifestyle reports, these celebrities enjoy a lifestyle that combines the calm of a residential area with the energy of London’s cultural heartbeat.</w:t>
      </w:r>
      <w:r/>
    </w:p>
    <w:p>
      <w:r/>
      <w:r>
        <w:t>Ryan Gosling and his family, for example, reportedly lead a low-key life in Hampstead, carefully balancing privacy with community engagement. Gosling, alongside his wife Eva Mendes and their two daughters, exemplifies the area's appeal to celebrities seeking respite from the public eye while maintaining close access to London’s cultural and professional opportunities. Similarly, other high-profile individuals such as Rita Ora, Taika Waititi, and Helena Bonham Carter contribute to the area's reputation as a creative and exclusive neighbourhood.</w:t>
      </w:r>
      <w:r/>
    </w:p>
    <w:p>
      <w:r/>
      <w:r>
        <w:t>This trend extends beyond residents to the lifestyle and home aesthetics embraced in Hampstead. Television personalities Cat Deeley and Patrick Kielty, for instance, have invested significantly in renovating a 1950s property to reflect a mid-century modern style infused with their LA-inspired sensibilities. This reflects a broader pattern among Hampstead’s celebrity residents, who often blend contemporary luxury with a touch of personal artistic expression, further underpinning the area’s cultural significance.</w:t>
      </w:r>
      <w:r/>
    </w:p>
    <w:p>
      <w:r/>
      <w:r>
        <w:t>In essence, the Westlife concert at the Royal Albert Hall and the lifestyle of celebrities in Hampstead both highlight London’s multifaceted cultural allure. Westlife’s orchestral concert illustrated the city’s capacity to celebrate timeless pop music within classical grandeur, while Hampstead continues to thrive as a sanctuary for artistic and celebrity life, embodying the blend of tradition, privacy, and creative dynamism that defines London’s unique cultural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[5]</w:t>
        </w:r>
      </w:hyperlink>
      <w:r>
        <w:t xml:space="preserve">, </w:t>
      </w:r>
      <w:hyperlink r:id="rId9">
        <w:r>
          <w:rPr>
            <w:color w:val="0000EE"/>
            <w:u w:val="single"/>
          </w:rPr>
          <w:t>[6]</w:t>
        </w:r>
      </w:hyperlink>
      <w:r>
        <w:t xml:space="preserve">, </w:t>
      </w:r>
      <w:hyperlink r:id="rId9">
        <w:r>
          <w:rPr>
            <w:color w:val="0000EE"/>
            <w:u w:val="single"/>
          </w:rPr>
          <w:t>[7]</w:t>
        </w:r>
      </w:hyperlink>
      <w:r>
        <w:t xml:space="preserve"> (Evening Standard)</w:t>
      </w:r>
      <w:r/>
    </w:p>
    <w:p>
      <w:pPr>
        <w:pStyle w:val="ListBullet"/>
        <w:spacing w:line="240" w:lineRule="auto"/>
        <w:ind w:left="720"/>
      </w:pPr>
      <w:r/>
      <w:r>
        <w:t xml:space="preserve">Paragraph 2 – </w:t>
      </w:r>
      <w:hyperlink r:id="rId10">
        <w:r>
          <w:rPr>
            <w:color w:val="0000EE"/>
            <w:u w:val="single"/>
          </w:rPr>
          <w:t>[2]</w:t>
        </w:r>
      </w:hyperlink>
      <w:r>
        <w:t xml:space="preserve">, </w:t>
      </w:r>
      <w:hyperlink r:id="rId11">
        <w:r>
          <w:rPr>
            <w:color w:val="0000EE"/>
            <w:u w:val="single"/>
          </w:rPr>
          <w:t>[3]</w:t>
        </w:r>
      </w:hyperlink>
      <w:r>
        <w:t xml:space="preserve"> (Evening Standard)</w:t>
      </w:r>
      <w:r/>
    </w:p>
    <w:p>
      <w:pPr>
        <w:pStyle w:val="ListBullet"/>
        <w:spacing w:line="240" w:lineRule="auto"/>
        <w:ind w:left="720"/>
      </w:pPr>
      <w:r/>
      <w:r>
        <w:t xml:space="preserve">Paragraph 3 – </w:t>
      </w:r>
      <w:hyperlink r:id="rId11">
        <w:r>
          <w:rPr>
            <w:color w:val="0000EE"/>
            <w:u w:val="single"/>
          </w:rPr>
          <w:t>[3]</w:t>
        </w:r>
      </w:hyperlink>
      <w:r>
        <w:t xml:space="preserve"> (Hello Magazine), </w:t>
      </w:r>
      <w:hyperlink r:id="rId10">
        <w:r>
          <w:rPr>
            <w:color w:val="0000EE"/>
            <w:u w:val="single"/>
          </w:rPr>
          <w:t>[2]</w:t>
        </w:r>
      </w:hyperlink>
      <w:r>
        <w:t xml:space="preserve"> (Evening Standard)</w:t>
      </w:r>
      <w:r/>
    </w:p>
    <w:p>
      <w:pPr>
        <w:pStyle w:val="ListBullet"/>
        <w:spacing w:line="240" w:lineRule="auto"/>
        <w:ind w:left="720"/>
      </w:pPr>
      <w:r/>
      <w:r>
        <w:t xml:space="preserve">Paragraph 4 – </w:t>
      </w:r>
      <w:hyperlink r:id="rId12">
        <w:r>
          <w:rPr>
            <w:color w:val="0000EE"/>
            <w:u w:val="single"/>
          </w:rPr>
          <w:t>[4]</w:t>
        </w:r>
      </w:hyperlink>
      <w:r>
        <w:t xml:space="preserve"> (Homebuilding.co.uk), </w:t>
      </w:r>
      <w:hyperlink r:id="rId10">
        <w:r>
          <w:rPr>
            <w:color w:val="0000EE"/>
            <w:u w:val="single"/>
          </w:rPr>
          <w:t>[2]</w:t>
        </w:r>
      </w:hyperlink>
      <w:r>
        <w:t xml:space="preserve"> (Evening Standard)</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w:t>
      </w:r>
      <w:hyperlink r:id="rId9">
        <w:r>
          <w:rPr>
            <w:color w:val="0000EE"/>
            <w:u w:val="single"/>
          </w:rPr>
          <w:t>[5]</w:t>
        </w:r>
      </w:hyperlink>
      <w:r>
        <w:t xml:space="preserve">, </w:t>
      </w:r>
      <w:hyperlink r:id="rId9">
        <w:r>
          <w:rPr>
            <w:color w:val="0000EE"/>
            <w:u w:val="single"/>
          </w:rPr>
          <w:t>[6]</w:t>
        </w:r>
      </w:hyperlink>
      <w:r>
        <w:t xml:space="preserve">, </w:t>
      </w:r>
      <w:hyperlink r:id="rId9">
        <w:r>
          <w:rPr>
            <w:color w:val="0000EE"/>
            <w:u w:val="single"/>
          </w:rPr>
          <w:t>[7]</w:t>
        </w:r>
      </w:hyperlink>
      <w:r>
        <w:t xml:space="preserve"> (Evening Standard, Hello Magazine, Homebuilding.co.uk)</w:t>
      </w:r>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https://www.standard.co.uk/culture/music/westlife-royal-albert-hall-music-review-b1255192.html</w:t>
        </w:r>
      </w:hyperlink>
      <w:r>
        <w:t xml:space="preserve"> - Please view link - unable to able to access data</w:t>
      </w:r>
      <w:r/>
    </w:p>
    <w:p>
      <w:pPr>
        <w:pStyle w:val="ListNumber"/>
        <w:spacing w:line="240" w:lineRule="auto"/>
        <w:ind w:left="720"/>
      </w:pPr>
      <w:r/>
      <w:hyperlink r:id="rId10">
        <w:r>
          <w:rPr>
            <w:color w:val="0000EE"/>
            <w:u w:val="single"/>
          </w:rPr>
          <w:t>https://www.standard.co.uk/lifestyle/celebrities-who-live-in-london-hampstead-ryan-gosling-b1255041.html</w:t>
        </w:r>
      </w:hyperlink>
      <w:r>
        <w:t xml:space="preserve"> - An article detailing celebrities residing in Hampstead, London, including Harry Styles, Dua Lipa, Rita Ora, Taika Waititi, Alastair Campbell, and Helena Bonham Carter. It highlights their properties, lifestyle, and interactions within the community, showcasing Hampstead's appeal to high-profile individuals seeking a blend of privacy and vibrant city life.</w:t>
      </w:r>
      <w:r/>
    </w:p>
    <w:p>
      <w:pPr>
        <w:pStyle w:val="ListNumber"/>
        <w:spacing w:line="240" w:lineRule="auto"/>
        <w:ind w:left="720"/>
      </w:pPr>
      <w:r/>
      <w:hyperlink r:id="rId11">
        <w:r>
          <w:rPr>
            <w:color w:val="0000EE"/>
            <w:u w:val="single"/>
          </w:rPr>
          <w:t>https://www.hellomagazine.com/celebrities/863792/inside-ryan-goslings-low-key-hampstead-life-with-wife-eva-mendes-and-two-daughters/?viewas=amp</w:t>
        </w:r>
      </w:hyperlink>
      <w:r>
        <w:t xml:space="preserve"> - An article providing insight into Ryan Gosling's life in Hampstead, London, with his wife Eva Mendes and their two daughters. It discusses their choice of residence, local interactions, and the family's integration into the Hampstead community, highlighting the area's appeal to celebrities seeking a blend of privacy and vibrant city life.</w:t>
      </w:r>
      <w:r/>
    </w:p>
    <w:p>
      <w:pPr>
        <w:pStyle w:val="ListNumber"/>
        <w:spacing w:line="240" w:lineRule="auto"/>
        <w:ind w:left="720"/>
      </w:pPr>
      <w:r/>
      <w:hyperlink r:id="rId12">
        <w:r>
          <w:rPr>
            <w:color w:val="0000EE"/>
            <w:u w:val="single"/>
          </w:rPr>
          <w:t>https://www.homebuilding.co.uk/news/cat-deeley-and-patrick-kielty-renovation</w:t>
        </w:r>
      </w:hyperlink>
      <w:r>
        <w:t xml:space="preserve"> - An article about television personalities Cat Deeley and Patrick Kielty transforming a £5 million 1950s property in Hampstead into a mid-century modern home. The renovation reflects their LA-inspired aesthetic and lifestyle, showcasing Hampstead's appeal to celebrities seeking a blend of privacy and vibrant city life.</w:t>
      </w:r>
      <w:r/>
    </w:p>
    <w:p>
      <w:pPr>
        <w:pStyle w:val="ListNumber"/>
        <w:spacing w:line="240" w:lineRule="auto"/>
        <w:ind w:left="720"/>
      </w:pPr>
      <w:r/>
      <w:hyperlink r:id="rId9">
        <w:r>
          <w:rPr>
            <w:color w:val="0000EE"/>
            <w:u w:val="single"/>
          </w:rPr>
          <w:t>https://www.standard.co.uk/culture/music/westlife-royal-albert-hall-music-review-b1255192.html</w:t>
        </w:r>
      </w:hyperlink>
      <w:r>
        <w:t xml:space="preserve"> - A review of Westlife's performance at the Royal Albert Hall, highlighting their harmonious collaboration with the Royal Philharmonic Concert Orchestra. The article discusses the band's dynamic stage presence, emotive harmonies, and the audience's enthusiastic response, showcasing the enduring appeal of the group in a prestigious London venue.</w:t>
      </w:r>
      <w:r/>
    </w:p>
    <w:p>
      <w:pPr>
        <w:pStyle w:val="ListNumber"/>
        <w:spacing w:line="240" w:lineRule="auto"/>
        <w:ind w:left="720"/>
      </w:pPr>
      <w:r/>
      <w:hyperlink r:id="rId9">
        <w:r>
          <w:rPr>
            <w:color w:val="0000EE"/>
            <w:u w:val="single"/>
          </w:rPr>
          <w:t>https://www.standard.co.uk/culture/music/westlife-royal-albert-hall-music-review-b1255192.html</w:t>
        </w:r>
      </w:hyperlink>
      <w:r>
        <w:t xml:space="preserve"> - A review of Westlife's performance at the Royal Albert Hall, highlighting their harmonious collaboration with the Royal Philharmonic Concert Orchestra. The article discusses the band's dynamic stage presence, emotive harmonies, and the audience's enthusiastic response, showcasing the enduring appeal of the group in a prestigious London venue.</w:t>
      </w:r>
      <w:r/>
    </w:p>
    <w:p>
      <w:pPr>
        <w:pStyle w:val="ListNumber"/>
        <w:spacing w:line="240" w:lineRule="auto"/>
        <w:ind w:left="720"/>
      </w:pPr>
      <w:r/>
      <w:hyperlink r:id="rId9">
        <w:r>
          <w:rPr>
            <w:color w:val="0000EE"/>
            <w:u w:val="single"/>
          </w:rPr>
          <w:t>https://www.standard.co.uk/culture/music/westlife-royal-albert-hall-music-review-b1255192.html</w:t>
        </w:r>
      </w:hyperlink>
      <w:r>
        <w:t xml:space="preserve"> - A review of Westlife's performance at the Royal Albert Hall, highlighting their harmonious collaboration with the Royal Philharmonic Concert Orchestra. The article discusses the band's dynamic stage presence, emotive harmonies, and the audience's enthusiastic response, showcasing the enduring appeal of the group in a prestigious London venue.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culture/music/westlife-royal-albert-hall-music-review-b1255192.html" TargetMode="External"/><Relationship Id="rId10" Type="http://schemas.openxmlformats.org/officeDocument/2006/relationships/hyperlink" Target="https://www.standard.co.uk/lifestyle/celebrities-who-live-in-london-hampstead-ryan-gosling-b1255041.html" TargetMode="External"/><Relationship Id="rId11" Type="http://schemas.openxmlformats.org/officeDocument/2006/relationships/hyperlink" Target="https://www.hellomagazine.com/celebrities/863792/inside-ryan-goslings-low-key-hampstead-life-with-wife-eva-mendes-and-two-daughters/?viewas=amp" TargetMode="External"/><Relationship Id="rId12" Type="http://schemas.openxmlformats.org/officeDocument/2006/relationships/hyperlink" Target="https://www.homebuilding.co.uk/news/cat-deeley-and-patrick-kielty-renovation" TargetMode="External"/><Relationship Id="rId13"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