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Tesla commits to improving workforce management in light of discrimination allegations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Tesla's board has announced a definitive commitment to improve workforce management strategies in response to ongoing scrutiny regarding racial discrimination allegations at its Fremont factory. This announcement, made discreetly in the company's recent annual report, outlines plans aimed at enhancing recruitment, employee development, and retention efforts, suggesting a significant shift in the company's approach toward its workforce.</w:t>
      </w:r>
    </w:p>
    <w:p>
      <w:r>
        <w:t>The company's CEO, Elon Musk, has previously been known for his controversial remarks regarding diversity initiatives, raising questions about the corporate culture at Tesla. However, this move represents a broader acknowledgement of the need for accountability and better workplace conditions. Investors have expressed optimism regarding this commitment, viewing it as a crucial step towards addressing longstanding concerns about Tesla's treatment of its employees.</w:t>
      </w:r>
    </w:p>
    <w:p>
      <w:r>
        <w:t>Kirstin Hull, a known advocate for ethical investments, emphasised the importance of this development, stating, "this is a long-awaited development for shareholders concerned about Tesla’s corporate culture." The potential outcome of these pledged changes remains to be seen, as it will depend on the board's ability to implement meaningful actions over time.</w:t>
      </w:r>
    </w:p>
    <w:p>
      <w:r>
        <w:t>The implications of Tesla's new workforce strategy are multi-faceted. Analysts indicate that improving workplace culture could lead to greater employee morale and retention, while fostering a more diverse and inclusive environment. These changes could positively influence productivity and innovation, making Tesla an appealing option for ethical investors in the long run. Conversely, challenges such as resistance to change among existing employees and the complexities of effective strategy implementation may arise.</w:t>
      </w:r>
    </w:p>
    <w:p>
      <w:r>
        <w:t>In comparison to competitors like Rivian and Lucid Motors, who are also navigating workplace culture issues, Tesla's proactive stance offers the potential to set a benchmark in the electric vehicle industry. By cultivating a more inclusive approach to recruitment and employee development, Tesla aims to attract a wider talent pool, which could spur innovation particularly in the engineering and technology sectors.</w:t>
      </w:r>
    </w:p>
    <w:p>
      <w:r>
        <w:t>Overall, this development aligns with broader trends in corporate governance that emphasise sustainability and ethical practices. Increasingly, investors are prioritising companies that demonstrate a commitment to employee welfare and social responsibility, positioning Tesla favourably for future growth.</w:t>
      </w:r>
    </w:p>
    <w:p>
      <w:r>
        <w:t>As these strategic changes unfold, critical questions remain regarding their impact on Tesla's corporate culture and overall business performance. Should the company successfully enhances its recruitment and retention efforts, it stands to not only improve employee satisfaction and engagement but also to drive significant advancements in its product offerings and innovation strategies in the competitive electric vehicle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https://www.hrdive.com/news/tesla-settlement-race-discrimination-suit-fremont-california-plant/710626/</w:t>
        </w:r>
      </w:hyperlink>
      <w:r>
        <w:t xml:space="preserve"> - This article supports the claim that Tesla has faced significant racial discrimination allegations at its Fremont factory, which has led to legal actions and settlements.</w:t>
      </w:r>
    </w:p>
    <w:p>
      <w:pPr>
        <w:pStyle w:val="ListBullet"/>
      </w:pPr>
      <w:hyperlink r:id="rId12">
        <w:r>
          <w:rPr>
            <w:u w:val="single"/>
            <w:color w:val="0000FF"/>
            <w:rStyle w:val="Hyperlink"/>
          </w:rPr>
          <w:t>https://time.com/6836236/tesla-racism-lawsuit-black-workers-california/</w:t>
        </w:r>
      </w:hyperlink>
      <w:r>
        <w:t xml:space="preserve"> - This article corroborates the ongoing scrutiny of Tesla regarding racial discrimination allegations, highlighting a class-action lawsuit involving thousands of Black workers.</w:t>
      </w:r>
    </w:p>
    <w:p>
      <w:pPr>
        <w:pStyle w:val="ListBullet"/>
      </w:pPr>
      <w:hyperlink r:id="rId13">
        <w:r>
          <w:rPr>
            <w:u w:val="single"/>
            <w:color w:val="0000FF"/>
            <w:rStyle w:val="Hyperlink"/>
          </w:rPr>
          <w:t>https://www.tesla.com/it_ch/blog/dfehs-misguided-lawsuit</w:t>
        </w:r>
      </w:hyperlink>
      <w:r>
        <w:t xml:space="preserve"> - This blog post from Tesla discusses the company's stance on allegations of racial discrimination and harassment, emphasizing its commitment to a respectful and inclusive workplace.</w:t>
      </w:r>
    </w:p>
    <w:p>
      <w:pPr>
        <w:pStyle w:val="ListBullet"/>
      </w:pPr>
      <w:hyperlink r:id="rId14">
        <w:r>
          <w:rPr>
            <w:u w:val="single"/>
            <w:color w:val="0000FF"/>
            <w:rStyle w:val="Hyperlink"/>
          </w:rPr>
          <w:t>https://www.vox.com/2023/3/10/23615522/tesla-racial-discrimination-lawsuit</w:t>
        </w:r>
      </w:hyperlink>
      <w:r>
        <w:t xml:space="preserve"> - This article provides context on Tesla's legal challenges related to racial discrimination, which aligns with the company's need to improve workforce management strategies.</w:t>
      </w:r>
    </w:p>
    <w:p>
      <w:pPr>
        <w:pStyle w:val="ListBullet"/>
      </w:pPr>
      <w:hyperlink r:id="rId15">
        <w:r>
          <w:rPr>
            <w:u w:val="single"/>
            <w:color w:val="0000FF"/>
            <w:rStyle w:val="Hyperlink"/>
          </w:rPr>
          <w:t>https://www.cnbc.com/2023/03/09/tesla-faces-new-racial-discrimination-lawsuit-from-equal-employment-opportunity-commission.html</w:t>
        </w:r>
      </w:hyperlink>
      <w:r>
        <w:t xml:space="preserve"> - This article highlights the U.S. Equal Employment Opportunity Commission's lawsuit against Tesla, further emphasizing the need for improved workplace practices.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rdive.com/news/tesla-settlement-race-discrimination-suit-fremont-california-plant/710626/" TargetMode="External"/><Relationship Id="rId12" Type="http://schemas.openxmlformats.org/officeDocument/2006/relationships/hyperlink" Target="https://time.com/6836236/tesla-racism-lawsuit-black-workers-california/" TargetMode="External"/><Relationship Id="rId13" Type="http://schemas.openxmlformats.org/officeDocument/2006/relationships/hyperlink" Target="https://www.tesla.com/it_ch/blog/dfehs-misguided-lawsuit" TargetMode="External"/><Relationship Id="rId14" Type="http://schemas.openxmlformats.org/officeDocument/2006/relationships/hyperlink" Target="https://www.vox.com/2023/3/10/23615522/tesla-racial-discrimination-lawsuit" TargetMode="External"/><Relationship Id="rId15" Type="http://schemas.openxmlformats.org/officeDocument/2006/relationships/hyperlink" Target="https://www.cnbc.com/2023/03/09/tesla-faces-new-racial-discrimination-lawsuit-from-equal-employment-opportunity-commiss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