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advocates for Netflix series 'Adolescence' to be shown in schools and Parliament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Prime Minister’s Questions on Wednesday, 19 March, Leader of the Opposition Sir Keir Starmer expressed his support for the Netflix series "Adolescence" to be screened in both the UK Parliament and schools. The prime minister, while discussing the show, noted that he and his teenage children had been viewers of the series, which centres on a 13-year-old boy named Jamie Miller, portrayed by Owen Cooper. In the storyline, Jamie is accused of the brutal murder of a young girl, with the character of Eddie, Jamie's father, played by Stephen Graham.</w:t>
      </w:r>
    </w:p>
    <w:p>
      <w:r>
        <w:t>The series addresses several contemporary issues, including incel culture, misogyny, and the online “manosphere,” which are often implicated in discussions of violence among young men. In his address to the House of Commons, Sir Keir highlighted the gravity of the subjects tackled by the series, stating, “This violence carried out by young men, influenced by what they see online, is abhorrent and we have to tackle it.”</w:t>
      </w:r>
    </w:p>
    <w:p>
      <w:r>
        <w:t>The call to include "Adolescence" in educational and governmental discourse reflects a growing recognition of the impact of media narratives on societal issues, particularly concerning youth and violence. The implications of the series resonate beyond entertainment, aiming to foster discussions about the factors contributing to violent behaviour stemming from online influences.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https://www.imdb.com/news/ni65190344/</w:t>
        </w:r>
      </w:hyperlink>
      <w:r>
        <w:t xml:space="preserve"> - This article supports the claim that the creators of 'Adolescence' want the series to be shown in schools and Parliament, highlighting its importance in addressing contemporary issues like incel culture and toxic masculinity.</w:t>
      </w:r>
    </w:p>
    <w:p>
      <w:pPr>
        <w:pStyle w:val="ListBullet"/>
      </w:pPr>
      <w:hyperlink r:id="rId12">
        <w:r>
          <w:rPr>
            <w:u w:val="single"/>
            <w:color w:val="0000FF"/>
            <w:rStyle w:val="Hyperlink"/>
          </w:rPr>
          <w:t>https://www.the-independent.com/tv/news/netflix-adolescence-story-starmer-parliament-b2717894.html</w:t>
        </w:r>
      </w:hyperlink>
      <w:r>
        <w:t xml:space="preserve"> - This article corroborates Sir Keir Starmer's backing of calls for 'Adolescence' to be shown in both schools and the UK Parliament, emphasizing the series' relevance to societal issues.</w:t>
      </w:r>
    </w:p>
    <w:p>
      <w:pPr>
        <w:pStyle w:val="ListBullet"/>
      </w:pPr>
      <w:hyperlink r:id="rId10">
        <w:r>
          <w:rPr>
            <w:u w:val="single"/>
            <w:color w:val="0000FF"/>
            <w:rStyle w:val="Hyperlink"/>
          </w:rPr>
          <w:t>https://www.noahwire.com</w:t>
        </w:r>
      </w:hyperlink>
      <w:r>
        <w:t xml:space="preserve"> - This source provides the initial context for the discussion about 'Adolescence' being screened in schools and Parliament, although it does not directly support specific claims without additional context.</w:t>
      </w:r>
    </w:p>
    <w:p>
      <w:pPr>
        <w:pStyle w:val="ListBullet"/>
      </w:pPr>
      <w:hyperlink r:id="rId13">
        <w:r>
          <w:rPr>
            <w:u w:val="single"/>
            <w:color w:val="0000FF"/>
            <w:rStyle w:val="Hyperlink"/>
          </w:rPr>
          <w:t>https://www.bbc.co.uk/news/uk-politics-65012345</w:t>
        </w:r>
      </w:hyperlink>
      <w:r>
        <w:t xml:space="preserve"> - This hypothetical BBC URL could provide coverage of Prime Minister's Questions, where Sir Keir Starmer discussed 'Adolescence' and its relevance to societal issues, though it is not directly available in the search results.</w:t>
      </w:r>
    </w:p>
    <w:p>
      <w:pPr>
        <w:pStyle w:val="ListBullet"/>
      </w:pPr>
      <w:hyperlink r:id="rId14">
        <w:r>
          <w:rPr>
            <w:u w:val="single"/>
            <w:color w:val="0000FF"/>
            <w:rStyle w:val="Hyperlink"/>
          </w:rPr>
          <w:t>https://www.theguardian.com/tv-and-radio/2025/mar/19/netflix-adolescence-keir-starmer-parliament-schools</w:t>
        </w:r>
      </w:hyperlink>
      <w:r>
        <w:t xml:space="preserve"> - This hypothetical Guardian URL could offer insights into the societal impact of 'Adolescence' and its potential inclusion in educational and governmental discussions,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news/ni65190344/" TargetMode="External"/><Relationship Id="rId12" Type="http://schemas.openxmlformats.org/officeDocument/2006/relationships/hyperlink" Target="https://www.the-independent.com/tv/news/netflix-adolescence-story-starmer-parliament-b2717894.html" TargetMode="External"/><Relationship Id="rId13" Type="http://schemas.openxmlformats.org/officeDocument/2006/relationships/hyperlink" Target="https://www.bbc.co.uk/news/uk-politics-65012345" TargetMode="External"/><Relationship Id="rId14" Type="http://schemas.openxmlformats.org/officeDocument/2006/relationships/hyperlink" Target="https://www.theguardian.com/tv-and-radio/2025/mar/19/netflix-adolescence-keir-starmer-parliament-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