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fraudulent university loan claims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students in the UK are under investigation for allegedly fraudulently claiming hundreds of millions of pounds from the university loans system, amid growing concerns over the integrity of higher education funding. The alarm was raised following an investigation by The Sunday Times, which reveals that many of these students may lack genuine academic intent, predominantly attending “franchised” universities—colleges that offer courses on behalf of established universities.</w:t>
      </w:r>
    </w:p>
    <w:p>
      <w:r>
        <w:t>UK Education Secretary Bridget Phillipson has taken decisive action by requesting that counter-fraud experts lead a detailed examination of the university loans system. She has tasked the Public Sector Fraud Authority with coordinating the response to these allegations and supporting ongoing investigations. In her commentary for The Sunday Times, Ms Phillipson noted, “Today’s revelations of major misuse of public money and potential fraud by students in franchised universities deal a hammer blow to the integrity of higher education in this country.”</w:t>
      </w:r>
    </w:p>
    <w:p>
      <w:r>
        <w:t>The investigation raises serious issues, including the potential for organised recruitment efforts targeting Romanian nationals and other individuals, who may be enrolling in courses with no intention of actually participating in their studies. The Sunday Times report states that the Student Loans Company (SLC) has detected troubling patterns in applications, such as the submission of fraudulent documents and instances of duplicate addresses. Concerns have also been raised about franchised colleges enrolling students who lack sufficient proficiency in the English language.</w:t>
      </w:r>
    </w:p>
    <w:p>
      <w:r>
        <w:t>In response to these findings, Ms Phillipson stated that the system of franchising within the education sector has shifted focus, moving “less about expanding access and more about meeting expanding overheads for hard-up universities.” She acknowledged that the current framework lacks essential safeguards, or “guardrails,” against such abuse, which she believes the Office for Students should have implemented.</w:t>
      </w:r>
    </w:p>
    <w:p>
      <w:r>
        <w:t>Offering further insight into the nature of the allegations, Ms Phillipson remarked that while the SLC has been collaborating with law enforcement to investigate the suspicious enrolment of certain Romanian students, there has not been adequate coordination to address broader issues of fraud and misuse. “But today’s revelations demand that we must go further and faster to protect the public purse. I will not tolerate a penny of taxpayers’ money being misused,” she asserted.</w:t>
      </w:r>
    </w:p>
    <w:p>
      <w:r>
        <w:t>Looking ahead, Ms Phillipson announced plans to introduce new legislation to empower the Office for Students with the necessary authority to act swiftly and decisively in protecting public finances. She emphasised that the agency would be granted a stronger mandate to monitor university financial activities more effectively.</w:t>
      </w:r>
    </w:p>
    <w:p>
      <w:r>
        <w:t>A spokesperson for the Department for Education reiterated their commitment to safeguarding public funds, stating, “We will stop at nothing to protect public money; any misuse of student loans is an insult to hard-working students striving for better opportunities.” They confirmed that steps are being taken to address fraudulent operators within the system, indicating plans for regulatory overhauls to ensure robust protections for taxpayers.</w:t>
      </w:r>
    </w:p>
    <w:p>
      <w:r>
        <w:t xml:space="preserve">The Student Loans Company has reportedly taken measures to suspend students' finance payments in light of these concerns. Susan Lapworth, chief executive of the Office for Students, stressed the necessity of public confidence in the manner in which student loans are allocated, asserting that taxpayers’ money should be spent wisely on deserving students enrolled in quality educational programmes. She remarked, “The type of sharp practices alleged by this investigation are entirely unacceptable. They represent shocking misuse of public funding and take advantage of genuine students who are not getting the education they deserve.” </w:t>
      </w:r>
    </w:p>
    <w:p>
      <w:r>
        <w:t>The situation continues to develop as authorities delve deeper into the allegations, aiming to uphold the integrity of the education system and ensure accountability in the disbursal of public funds.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https://wonkhe.com/wonk-corner/welcome-to-the-walk-in-degree/</w:t>
        </w:r>
      </w:hyperlink>
      <w:r>
        <w:t xml:space="preserve"> - This article discusses the recent university fraud scandal involving 'walk-in degrees,' sham students, and the exploitation of the student loan system, particularly focusing on franchised providers. It highlights concerns over potential fraud, especially targeting Romanian nationals, and the need for regulatory actions.</w:t>
      </w:r>
    </w:p>
    <w:p>
      <w:pPr>
        <w:pStyle w:val="ListBullet"/>
      </w:pPr>
      <w:hyperlink r:id="rId12">
        <w:r>
          <w:rPr>
            <w:u w:val="single"/>
            <w:color w:val="0000FF"/>
            <w:rStyle w:val="Hyperlink"/>
          </w:rPr>
          <w:t>https://commonslibrary.parliament.uk/student-loan-fraud-in-franchised-universities-and-colleges/</w:t>
        </w:r>
      </w:hyperlink>
      <w:r>
        <w:t xml:space="preserve"> - This source provides insight into the National Audit Office's investigation into student loan fraud at franchised universities. It outlines regulatory issues and recommendations to improve oversight and prevent fraud in such institutions.</w:t>
      </w:r>
    </w:p>
    <w:p>
      <w:pPr>
        <w:pStyle w:val="ListBullet"/>
      </w:pPr>
      <w:hyperlink r:id="rId10">
        <w:r>
          <w:rPr>
            <w:u w:val="single"/>
            <w:color w:val="0000FF"/>
            <w:rStyle w:val="Hyperlink"/>
          </w:rPr>
          <w:t>https://www.noahwire.com</w:t>
        </w:r>
      </w:hyperlink>
      <w:r>
        <w:t xml:space="preserve"> - This source serves as the original article discussing UK students under investigation for fraudulent claims on university loans, especially within 'franchised' universities, and the subsequent actions taken by Education Secretary Bridget Phillipson.</w:t>
      </w:r>
    </w:p>
    <w:p>
      <w:pPr>
        <w:pStyle w:val="ListBullet"/>
      </w:pPr>
      <w:hyperlink r:id="rId13">
        <w:r>
          <w:rPr>
            <w:u w:val="single"/>
            <w:color w:val="0000FF"/>
            <w:rStyle w:val="Hyperlink"/>
          </w:rPr>
          <w:t>https://www.gov.uk/government/organisations/office-for-students</w:t>
        </w:r>
      </w:hyperlink>
      <w:r>
        <w:t xml:space="preserve"> - The Office for Students plays a crucial role in regulating higher education and ensuring student loan integrity. The article mentions plans to empower this office with a stronger mandate to protect public finances.</w:t>
      </w:r>
    </w:p>
    <w:p>
      <w:pPr>
        <w:pStyle w:val="ListBullet"/>
      </w:pPr>
      <w:hyperlink r:id="rId14">
        <w:r>
          <w:rPr>
            <w:u w:val="single"/>
            <w:color w:val="0000FF"/>
            <w:rStyle w:val="Hyperlink"/>
          </w:rPr>
          <w:t>https://www.slc.co.uk/press/press-releases</w:t>
        </w:r>
      </w:hyperlink>
      <w:r>
        <w:t xml:space="preserve"> - The Student Loans Company is a key player in addressing student loan fraud. The article notes that the SLC has been working to suspend payments and collaborate with law enforcement on suspicious cases.</w:t>
      </w:r>
    </w:p>
    <w:p>
      <w:pPr>
        <w:pStyle w:val="ListBullet"/>
      </w:pPr>
      <w:hyperlink r:id="rId15">
        <w:r>
          <w:rPr>
            <w:u w:val="single"/>
            <w:color w:val="0000FF"/>
            <w:rStyle w:val="Hyperlink"/>
          </w:rPr>
          <w:t>https://www.gov.uk/government/publications/national-audit-office-reports</w:t>
        </w:r>
      </w:hyperlink>
      <w:r>
        <w:t xml:space="preserve"> - The National Audit Office's reports provide essential information on government-related investigations, including those on student loan fraud at franchised providers, which highlight systemic issues and suggest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nkhe.com/wonk-corner/welcome-to-the-walk-in-degree/" TargetMode="External"/><Relationship Id="rId12" Type="http://schemas.openxmlformats.org/officeDocument/2006/relationships/hyperlink" Target="https://commonslibrary.parliament.uk/student-loan-fraud-in-franchised-universities-and-colleges/" TargetMode="External"/><Relationship Id="rId13" Type="http://schemas.openxmlformats.org/officeDocument/2006/relationships/hyperlink" Target="https://www.gov.uk/government/organisations/office-for-students" TargetMode="External"/><Relationship Id="rId14" Type="http://schemas.openxmlformats.org/officeDocument/2006/relationships/hyperlink" Target="https://www.slc.co.uk/press/press-releases" TargetMode="External"/><Relationship Id="rId15" Type="http://schemas.openxmlformats.org/officeDocument/2006/relationships/hyperlink" Target="https://www.gov.uk/government/publications/national-audit-offi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