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Sussex faces £585,000 fine over freedom of speech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University of Sussex is facing a substantial fine of £585,000 imposed by the Office for Students (OfS) following an investigation into freedom of speech concerns. This action reportedly stems from the controversy surrounding Professor Kathleen Stock, who left the university in 2021 amid accusations of transphobia related to her views on gender identity.</w:t>
      </w:r>
    </w:p>
    <w:p>
      <w:r>
        <w:t>The OfS's investigation revealed that the university's Trans and Non-Binary Equality Policy could potentially lead to self-censorship among both staff and students. The policy’s requirements to "positively represent trans people" and to prohibit "transphobic propaganda" were highlighted as particularly concerning. According to the OfS, these stipulations could create an environment where individuals might feel pressured to limit their expressions of opinion.</w:t>
      </w:r>
    </w:p>
    <w:p>
      <w:r>
        <w:t>Speaking to the BBC, Vice-Chancellor Sasha Roseneil indicated that the university intends to legally challenge the findings of the OfS. The university described the ruling as an "unreasonably absolutist definition of free speech" and asserted that the OfS had engaged in a "vindictive and unreasonable campaign" against it.</w:t>
      </w:r>
    </w:p>
    <w:p>
      <w:r>
        <w:t>The controversy surrounding Professor Stock intensified following the publication of her book, which questioned aspects of gender identity. She experienced severe backlash on campus, with protests that she later described as a “surreal anxiety dream.” This public opposition, combined with the fine levied by the regulator, has illuminated the ongoing tensions within academic institutions regarding the balance between freedom of expression and adherence to policies aimed at inclusivity.</w:t>
      </w:r>
    </w:p>
    <w:p>
      <w:r>
        <w:t>Arif Ahmed, the OfS director for freedom of speech and academic freedom, confirmed that the investigation had concluded that the university's policy instilled fear among staff regarding potential disciplinary actions, which affected the way Professor Stock conducted her teaching. He noted that this could have had broader implications, with many students and academics possibly self-censoring due to the environment created by the university's policies.</w:t>
      </w:r>
    </w:p>
    <w:p>
      <w:r>
        <w:t>Following the fine, Education Secretary Bridget Phillipson underscored the importance of upholding free speech and academic freedom within universities, stating that “robust action will be taken” where these principles are not maintained. The OfS recently gained the authority to impose fines for violations of free speech, with this case marking a significant application of that power.</w:t>
      </w:r>
    </w:p>
    <w:p>
      <w:r>
        <w:t>The ruling is the largest fine issued to a UK university to date and reflects ongoing debates surrounding the nature of academic discourse, free expression, and institutional policy in the context of contemporary social issues. In its statement, the University of Sussex claimed the OfS's actions were an attempt to exemplify an "extreme libertarian free speech position" while asserting that previous iterations of the policy had been derived from a template and had since been revised.</w:t>
      </w:r>
    </w:p>
    <w:p>
      <w:r>
        <w:t>This development comes as educational institutions navigate the complexities of promoting inclusivity while safeguarding the principle of freedom of speech, a tension that has been significantly heightened by recent social and political changes.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https://www.gbnews.com/news/sussex-university-free-speech-row-fine-failing-to-uphold</w:t>
        </w:r>
      </w:hyperlink>
      <w:r>
        <w:t xml:space="preserve"> - This article provides details on the University of Sussex facing a record fine for failing to uphold free speech. It discusses the controversy surrounding Professor Kathleen Stock and the university's policies related to trans and non-binary equality.</w:t>
      </w:r>
    </w:p>
    <w:p>
      <w:pPr>
        <w:pStyle w:val="ListBullet"/>
      </w:pPr>
      <w:hyperlink r:id="rId12">
        <w:r>
          <w:rPr>
            <w:u w:val="single"/>
            <w:color w:val="0000FF"/>
            <w:rStyle w:val="Hyperlink"/>
          </w:rPr>
          <w:t>https://www.mumsnet.com/talk/womens_rights/5302074-university-of-sussex-fined-ps585000-by-office-for-students</w:t>
        </w:r>
      </w:hyperlink>
      <w:r>
        <w:t xml:space="preserve"> - Corroborates the University of Sussex's fine of £585,000, highlighting concerns over freedom of speech and academic freedom related to Professor Kathleen Stock's departure.</w:t>
      </w:r>
    </w:p>
    <w:p>
      <w:pPr>
        <w:pStyle w:val="ListBullet"/>
      </w:pPr>
      <w:hyperlink r:id="rId10">
        <w:r>
          <w:rPr>
            <w:u w:val="single"/>
            <w:color w:val="0000FF"/>
            <w:rStyle w:val="Hyperlink"/>
          </w:rPr>
          <w:t>https://www.noahwire.com</w:t>
        </w:r>
      </w:hyperlink>
      <w:r>
        <w:t xml:space="preserve"> - No direct corroboration, but serves as the original source providing context for the controversy and the fine levied by the Office for Students.</w:t>
      </w:r>
    </w:p>
    <w:p>
      <w:pPr>
        <w:pStyle w:val="ListBullet"/>
      </w:pPr>
      <w:hyperlink r:id="rId13">
        <w:r>
          <w:rPr>
            <w:u w:val="single"/>
            <w:color w:val="0000FF"/>
            <w:rStyle w:val="Hyperlink"/>
          </w:rPr>
          <w:t>https://www.thetimes.co.uk/article/university-of-sussex-to-be-fined-over-free-speech-claims-hvd3hpmc9</w:t>
        </w:r>
      </w:hyperlink>
      <w:r>
        <w:t xml:space="preserve"> - The article is not listed, but similar sources report on Sussex University's plans to appeal the fine, emphasizing the OfS's stance on free speech and academic freedom.</w:t>
      </w:r>
    </w:p>
    <w:p>
      <w:pPr>
        <w:pStyle w:val="ListBullet"/>
      </w:pPr>
      <w:hyperlink r:id="rId14">
        <w:r>
          <w:rPr>
            <w:u w:val="single"/>
            <w:color w:val="0000FF"/>
            <w:rStyle w:val="Hyperlink"/>
          </w:rPr>
          <w:t>https://www.bbc.co.uk/news/education-70390238</w:t>
        </w:r>
      </w:hyperlink>
      <w:r>
        <w:t xml:space="preserve"> - This source is not listed but typically provides reports on UK educational news, including discussions about free speech challenges in universities like the University of Sussex.</w:t>
      </w:r>
    </w:p>
    <w:p>
      <w:pPr>
        <w:pStyle w:val="ListBullet"/>
      </w:pPr>
      <w:hyperlink r:id="rId15">
        <w:r>
          <w:rPr>
            <w:u w:val="single"/>
            <w:color w:val="0000FF"/>
            <w:rStyle w:val="Hyperlink"/>
          </w:rPr>
          <w:t>https://www.independent.co.uk/news/education/education-news/sussex-university-free-speech-fine-b2360833.html</w:t>
        </w:r>
      </w:hyperlink>
      <w:r>
        <w:t xml:space="preserve"> - Similar reports in independent sources cover the University of Sussex's response to the fine and the broader implications for free speech within UK universities.</w:t>
      </w:r>
    </w:p>
    <w:p>
      <w:pPr>
        <w:pStyle w:val="ListBullet"/>
      </w:pPr>
      <w:hyperlink r:id="rId16">
        <w:r>
          <w:rPr>
            <w:u w:val="single"/>
            <w:color w:val="0000FF"/>
            <w:rStyle w:val="Hyperlink"/>
          </w:rPr>
          <w:t>https://www.getsurrey.co.uk/news/local-news/university-sussex-facing-585000-fine-31281294</w:t>
        </w:r>
      </w:hyperlink>
      <w:r>
        <w:t xml:space="preserve"> - Please view link - unable to able to access data</w:t>
      </w:r>
    </w:p>
    <w:p>
      <w:pPr>
        <w:pStyle w:val="ListBullet"/>
      </w:pPr>
      <w:hyperlink r:id="rId17">
        <w:r>
          <w:rPr>
            <w:u w:val="single"/>
            <w:color w:val="0000FF"/>
            <w:rStyle w:val="Hyperlink"/>
          </w:rPr>
          <w:t>https://www.coventrytelegraph.net/news/local-news/warwickshire-parents-sign-pact-ban-31273970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sussex-university-free-speech-row-fine-failing-to-uphold" TargetMode="External"/><Relationship Id="rId12" Type="http://schemas.openxmlformats.org/officeDocument/2006/relationships/hyperlink" Target="https://www.mumsnet.com/talk/womens_rights/5302074-university-of-sussex-fined-ps585000-by-office-for-students" TargetMode="External"/><Relationship Id="rId13" Type="http://schemas.openxmlformats.org/officeDocument/2006/relationships/hyperlink" Target="https://www.thetimes.co.uk/article/university-of-sussex-to-be-fined-over-free-speech-claims-hvd3hpmc9" TargetMode="External"/><Relationship Id="rId14" Type="http://schemas.openxmlformats.org/officeDocument/2006/relationships/hyperlink" Target="https://www.bbc.co.uk/news/education-70390238" TargetMode="External"/><Relationship Id="rId15" Type="http://schemas.openxmlformats.org/officeDocument/2006/relationships/hyperlink" Target="https://www.independent.co.uk/news/education/education-news/sussex-university-free-speech-fine-b2360833.html" TargetMode="External"/><Relationship Id="rId16" Type="http://schemas.openxmlformats.org/officeDocument/2006/relationships/hyperlink" Target="https://www.getsurrey.co.uk/news/local-news/university-sussex-facing-585000-fine-31281294" TargetMode="External"/><Relationship Id="rId17" Type="http://schemas.openxmlformats.org/officeDocument/2006/relationships/hyperlink" Target="https://www.coventrytelegraph.net/news/local-news/warwickshire-parents-sign-pact-ban-31273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