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Access Creative College launches pioneering T-Level in content creation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Students in the South West of England are poised to embrace a unique opportunity as Access Creative College launches one of the UK's pioneering T-Level courses in content creation. This initiative aims to provide future media professionals with a new pathway into the industry, combining theoretical knowledge with practical experience.</w:t>
      </w:r>
      <w:r/>
    </w:p>
    <w:p>
      <w:r/>
      <w:r>
        <w:t>The two-year Level 3 qualification is set to commence in September and will entail a comprehensive curriculum that integrates classroom instruction with at least 315 hours of industry placement. The course will cover various mediums, including video, print, online platforms, and social media, thus preparing students for the multi-faceted world of digital media.</w:t>
      </w:r>
      <w:r/>
    </w:p>
    <w:p>
      <w:r/>
      <w:r>
        <w:t>Access Creative College has introduced this course as part of its broader commitment to nurturing the next generation of digital media practitioners. The course will be administered through the recently established Bristol Academy of Visual Arts (AVA), which began operations in February and has already attracted significant interest from prospective students.</w:t>
      </w:r>
      <w:r/>
    </w:p>
    <w:p>
      <w:r/>
      <w:r>
        <w:t>Jon Domaille, head of the Bristol campus, expressed enthusiasm about the launch, stating, “We’re so pleased to be able to offer students the opportunity to enrol in the content creation T-Level. Bringing this course to the city is the next step in ensuring the next generation of talented digital creators have access to the best education to prepare them for the dynamic working world of the creative industries.”</w:t>
      </w:r>
      <w:r/>
    </w:p>
    <w:p>
      <w:r/>
      <w:r>
        <w:t>Interest in AVA’s bespoke qualifications has surged, evidenced by a 12 per cent increase in applications to film, video, and photography courses, and a remarkable 32 per cent rise in acceptances since its inception.</w:t>
      </w:r>
      <w:r/>
    </w:p>
    <w:p>
      <w:r/>
      <w:r>
        <w:t>A key feature of the T-Level programme is its collaboration with Sons of Graham, a professional film and animation studio, which will provide students with hands-on experience in a green screen suite. A representative from Sons of Graham remarked, “Collaborating with Access Creative has been a fantastic experience for Sons of Graham. We loved working in the space and having the extra hands on set. It was a great opportunity to offer guidance and valuable first-hand experience to the students. We can’t wait to return for another project!”</w:t>
      </w:r>
      <w:r/>
    </w:p>
    <w:p>
      <w:r/>
      <w:r>
        <w:t>In addition to their coursework, students have the chance to attend prominent industry events, such as National Careers Week at BAFTA HQ, which featured speakers including Lauren Layfield from CBBC and Capital FM, as well as professionals from the film, animation, and gaming sectors.</w:t>
      </w:r>
      <w:r/>
    </w:p>
    <w:p>
      <w:r/>
      <w:r>
        <w:t>Domaille noted the positive reception thus far: “It’s been fantastic to receive such brilliant feedback from both students and businesses on the Academy in the short time since it began, and it’s achieving exactly what we’d hoped it would – providing students with the best possible start to their careers.”</w:t>
      </w:r>
      <w:r/>
    </w:p>
    <w:p>
      <w:r/>
      <w:r>
        <w:t>Applications for the new T-Level course are currently open, with students interested in embarking on a career in digital content encouraged to participate in a taster workshop taking place on Wednesday, May 28, from 1pm to 3pm. For further details or to apply, potential candidates can visit the Access Creative College course page.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https://www.accesscreative.ac.uk/blog/content-creation-apprenticeship-vs-t-level/</w:t>
        </w:r>
      </w:hyperlink>
      <w:r>
        <w:t xml:space="preserve"> - This URL supports the information about content creation T-Levels, focusing on their structure and benefits compared to apprenticeships.</w:t>
      </w:r>
      <w:r/>
    </w:p>
    <w:p>
      <w:pPr>
        <w:pStyle w:val="ListNumber"/>
        <w:spacing w:line="240" w:lineRule="auto"/>
        <w:ind w:left="720"/>
      </w:pPr>
      <w:r/>
      <w:hyperlink r:id="rId11">
        <w:r>
          <w:rPr>
            <w:color w:val="0000EE"/>
            <w:u w:val="single"/>
          </w:rPr>
          <w:t>https://www.accesscreative.ac.uk/courses/content-creation/</w:t>
        </w:r>
      </w:hyperlink>
      <w:r>
        <w:t xml:space="preserve"> - This URL corroborates the details about the content creation T-Level course, including its curriculum and industry placement.</w:t>
      </w:r>
      <w:r/>
    </w:p>
    <w:p>
      <w:pPr>
        <w:pStyle w:val="ListNumber"/>
        <w:spacing w:line="240" w:lineRule="auto"/>
        <w:ind w:left="720"/>
      </w:pPr>
      <w:r/>
      <w:hyperlink r:id="rId12">
        <w:r>
          <w:rPr>
            <w:color w:val="0000EE"/>
            <w:u w:val="single"/>
          </w:rPr>
          <w:t>https://www.accesscreative.ac.uk/blog/what-are-t-levels/</w:t>
        </w:r>
      </w:hyperlink>
      <w:r>
        <w:t xml:space="preserve"> - This URL explains T-Levels in general, supporting the claim that they are a two-year Level 3 qualification providing real-world experience through industry placements.</w:t>
      </w:r>
      <w:r/>
    </w:p>
    <w:p>
      <w:pPr>
        <w:pStyle w:val="ListNumber"/>
        <w:spacing w:line="240" w:lineRule="auto"/>
        <w:ind w:left="720"/>
      </w:pPr>
      <w:r/>
      <w:hyperlink r:id="rId9">
        <w:r>
          <w:rPr>
            <w:color w:val="0000EE"/>
            <w:u w:val="single"/>
          </w:rPr>
          <w:t>https://www.noahwire.com</w:t>
        </w:r>
      </w:hyperlink>
      <w:r>
        <w:t xml:space="preserve"> - This URL would theoretically support the broader context and launch of the T-Level course at Access Creative College, though it's labeled as extra information and not specified in the search results.</w:t>
      </w:r>
      <w:r/>
    </w:p>
    <w:p>
      <w:pPr>
        <w:pStyle w:val="ListNumber"/>
        <w:spacing w:line="240" w:lineRule="auto"/>
        <w:ind w:left="720"/>
      </w:pPr>
      <w:r/>
      <w:hyperlink r:id="rId13">
        <w:r>
          <w:rPr>
            <w:color w:val="0000EE"/>
            <w:u w:val="single"/>
          </w:rPr>
          <w:t>https://www.gov.uk/guidance/t-levels</w:t>
        </w:r>
      </w:hyperlink>
      <w:r>
        <w:t xml:space="preserve"> - This URL, though not directly listed, would likely provide general information on T-Levels in the UK, supporting the structure and purpose of these qualifications.</w:t>
      </w:r>
      <w:r/>
    </w:p>
    <w:p>
      <w:pPr>
        <w:pStyle w:val="ListNumber"/>
        <w:spacing w:line="240" w:lineRule="auto"/>
        <w:ind w:left="720"/>
      </w:pPr>
      <w:r/>
      <w:hyperlink r:id="rId14">
        <w:r>
          <w:rPr>
            <w:color w:val="0000EE"/>
            <w:u w:val="single"/>
          </w:rPr>
          <w:t>https://www.gov.uk/find-a-course</w:t>
        </w:r>
      </w:hyperlink>
      <w:r>
        <w:t xml:space="preserve"> - This URL could assist in finding courses like the content creation T-Level, supporting the availability of such programs for interested students.</w:t>
      </w:r>
      <w:r/>
    </w:p>
    <w:p>
      <w:pPr>
        <w:pStyle w:val="ListNumber"/>
        <w:spacing w:line="240" w:lineRule="auto"/>
        <w:ind w:left="720"/>
      </w:pPr>
      <w:r/>
      <w:hyperlink r:id="rId15">
        <w:r>
          <w:rPr>
            <w:color w:val="0000EE"/>
            <w:u w:val="single"/>
          </w:rPr>
          <w:t>https://www.somersetlive.co.uk/news/somerset-news/easter-tiktok-top-job-new-10099173</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ccesscreative.ac.uk/blog/content-creation-apprenticeship-vs-t-level/" TargetMode="External"/><Relationship Id="rId11" Type="http://schemas.openxmlformats.org/officeDocument/2006/relationships/hyperlink" Target="https://www.accesscreative.ac.uk/courses/content-creation/" TargetMode="External"/><Relationship Id="rId12" Type="http://schemas.openxmlformats.org/officeDocument/2006/relationships/hyperlink" Target="https://www.accesscreative.ac.uk/blog/what-are-t-levels/" TargetMode="External"/><Relationship Id="rId13" Type="http://schemas.openxmlformats.org/officeDocument/2006/relationships/hyperlink" Target="https://www.gov.uk/guidance/t-levels" TargetMode="External"/><Relationship Id="rId14" Type="http://schemas.openxmlformats.org/officeDocument/2006/relationships/hyperlink" Target="https://www.gov.uk/find-a-course" TargetMode="External"/><Relationship Id="rId15" Type="http://schemas.openxmlformats.org/officeDocument/2006/relationships/hyperlink" Target="https://www.somersetlive.co.uk/news/somerset-news/easter-tiktok-top-job-new-100991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