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rethinking education: embracing chatgpt and ai as learning partners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academic year reaches its midpoint, educators and students alike are taking stock of how AI tools such as ChatGPT are shaping the classroom experience. Though the use of ChatGPT to support assignments is now widespread, it remains a subject of debate regarding its influence on learning processes and academic integrity.</w:t>
      </w:r>
      <w:r/>
    </w:p>
    <w:p>
      <w:r/>
      <w:r>
        <w:t>Many schools began the year by exploring software solutions aimed at blocking access to AI writing tools, driven by concerns that such technology might undermine students’ development of critical thinking and core academic skills. However, there is an emerging view that bans may not be the most productive path. Instead, this moment offers an opportunity to rethink educational strategies and integrate AI technology constructively.</w:t>
      </w:r>
      <w:r/>
    </w:p>
    <w:p>
      <w:r/>
      <w:r>
        <w:t>The current hesitancy towards AI in education echoes historical reactions to earlier disruptive tools. Calculators, which were once seen as a threat to mathematical understanding, and spreadsheet software like Excel, initially raised fears about diminishing technical skills. Yet none of these technologies disappeared; rather, they transformed skill sets and teaching methods. Similarly, ChatGPT's capabilities in generating essays, solving complex problems, and sparking creativity suggest that it will remain a fixture in educational environments. The challenge lies in helping students work alongside these tools rather than circumvent fundamental learning.</w:t>
      </w:r>
      <w:r/>
    </w:p>
    <w:p>
      <w:r/>
      <w:r>
        <w:t>One of the key shifts introduced by ChatGPT is the way it simplifies problem-solving through prompt engineering—a process of crafting natural language instructions to leverage AI effectively. Tasks that previously required programming knowledge can now be done through clear, well-constructed queries, effectively turning users into prompt engineers. Teaching students to approach ChatGPT as a collaborative partner rather than a shortcut is essential.</w:t>
      </w:r>
      <w:r/>
    </w:p>
    <w:p>
      <w:r/>
      <w:r>
        <w:t>Educators are encouraged to foster skills such as producing specific, clear prompts, and refining these iteratively to improve responses. For example, students might start with broad questions and narrow their queries based on the AI’s feedback, illustrating how improved prompts lead to better answers. This method helps develop precision and contextual understanding.</w:t>
      </w:r>
      <w:r/>
    </w:p>
    <w:p>
      <w:r/>
      <w:r>
        <w:t>Another important aspect is cultivating critical evaluation of AI-generated content. Encouraging students to verify information through reliable sources not only promotes healthy scepticism but also strengthens critical thinking. Reflecting on decision-making—why a prompt was chosen, how results were assessed, and how prompts could be improved—builds analytical abilities akin to traditional programming logic.</w:t>
      </w:r>
      <w:r/>
    </w:p>
    <w:p>
      <w:r/>
      <w:r>
        <w:t>In this sense, ChatGPT functions not merely as a tool but as an educational platform that teaches users how to engage with complex technologies. The skills developed—prompt crafting, analysing outputs, and iterative problem-solving—mirror the foundational thinking skills necessary for programming and logic-based tasks.</w:t>
      </w:r>
      <w:r/>
    </w:p>
    <w:p>
      <w:r/>
      <w:r>
        <w:t>Proponents argue that these areas of learning should take a central place in curricula. Dedicated prompt engineering courses could empower students to augment their skills with AI collaboration while preserving creativity and higher-order thinking. Given that future careers across fields from medicine to business and the arts will increasingly involve interaction with AI, such competencies are likely to become fundamental.</w:t>
      </w:r>
      <w:r/>
    </w:p>
    <w:p>
      <w:r/>
      <w:r>
        <w:t>Furthermore, as automation lowers the demand for routine tasks, human roles will shift towards innovation, strategic thinking, and complex problem-solving—skills educators ought to nurture. Rather than resisting AI’s impact, schools might adopt responsible policies that ensure students demonstrate mastery of basic concepts while also harnessing AI for exploration and enhanced productivity.</w:t>
      </w:r>
      <w:r/>
    </w:p>
    <w:p>
      <w:r/>
      <w:r>
        <w:t>By guiding students in effective ChatGPT use, from prompt engineering to critical application of AI insights, education can evolve to prepare learners not just to keep pace with technological progress but to shape it. This approach emphasises making education smarter and adaptive, equipping students for a future where partnership with AI technologies is the norm.</w:t>
      </w:r>
      <w:r/>
    </w:p>
    <w:p>
      <w:r/>
      <w:r>
        <w:t>The SmartBrief contributor who authored this perspective notes, “If we guide students to engage with AI thoughtfully, they’ll be better equipped to succeed in a world where collaboration with technology is the norm. After all, isn’t the ultimate goal of education to prepare students for the challenges and opportunities of tomorrow?”</w:t>
      </w:r>
      <w:r/>
    </w:p>
    <w:p>
      <w:r/>
      <w:r>
        <w:t>Readers interested in developments in educational leadership and innovation can subscribe to SmartBrief’s free email newsletters featuring timely topics within the ASCD and ASCDLeaders networks.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https://www.pewresearch.org/short-reads/2025/01/15/about-a-quarter-of-us-teens-have-used-chatgpt-for-schoolwork-double-the-share-in-2023/</w:t>
        </w:r>
      </w:hyperlink>
      <w:r>
        <w:t xml:space="preserve"> - This URL supports the claim that the use of ChatGPT for schoolwork is widespread and increasing, with a significant portion of teens adopting it. It highlights the growing reliance on AI tools among students.</w:t>
      </w:r>
      <w:r/>
    </w:p>
    <w:p>
      <w:pPr>
        <w:pStyle w:val="ListNumber"/>
        <w:spacing w:line="240" w:lineRule="auto"/>
        <w:ind w:left="720"/>
      </w:pPr>
      <w:r/>
      <w:hyperlink r:id="rId11">
        <w:r>
          <w:rPr>
            <w:color w:val="0000EE"/>
            <w:u w:val="single"/>
          </w:rPr>
          <w:t>https://www.atpe.org/News-Media/Magazine/ATPE-News-Summer-2023/ChatGPT</w:t>
        </w:r>
      </w:hyperlink>
      <w:r>
        <w:t xml:space="preserve"> - This URL corroborates the integration of ChatGPT in education by noting its impact and use among both students and teachers. It provides insights into how educators are using AI for lesson planning and creative activities.</w:t>
      </w:r>
      <w:r/>
    </w:p>
    <w:p>
      <w:pPr>
        <w:pStyle w:val="ListNumber"/>
        <w:spacing w:line="240" w:lineRule="auto"/>
        <w:ind w:left="720"/>
      </w:pPr>
      <w:r/>
      <w:hyperlink r:id="rId12">
        <w:r>
          <w:rPr>
            <w:color w:val="0000EE"/>
            <w:u w:val="single"/>
          </w:rPr>
          <w:t>https://www.k12dive.com/news/double-the-teens-using-chatgpt-for-schoolwork/739616/</w:t>
        </w:r>
      </w:hyperlink>
      <w:r>
        <w:t xml:space="preserve"> - This URL further supports the rapid increase in ChatGPT usage among teens for schoolwork, doubling between 2023 and 2024, reflecting a significant shift in educational practices.</w:t>
      </w:r>
      <w:r/>
    </w:p>
    <w:p>
      <w:pPr>
        <w:pStyle w:val="ListNumber"/>
        <w:spacing w:line="240" w:lineRule="auto"/>
        <w:ind w:left="720"/>
      </w:pPr>
      <w:r/>
      <w:hyperlink r:id="rId13">
        <w:r>
          <w:rPr>
            <w:color w:val="0000EE"/>
            <w:u w:val="single"/>
          </w:rPr>
          <w:t>https://www.aiprm.com/ai-in-education-statistics/</w:t>
        </w:r>
      </w:hyperlink>
      <w:r>
        <w:t xml:space="preserve"> - This URL provides statistics on AI use in education, showing how a significant percentage of students who spend limited time studying also use AI tools like ChatGPT. It highlights the potential integration of AI in study habits.</w:t>
      </w:r>
      <w:r/>
    </w:p>
    <w:p>
      <w:pPr>
        <w:pStyle w:val="ListNumber"/>
        <w:spacing w:line="240" w:lineRule="auto"/>
        <w:ind w:left="720"/>
      </w:pPr>
      <w:r/>
      <w:hyperlink r:id="rId14">
        <w:r>
          <w:rPr>
            <w:color w:val="0000EE"/>
            <w:u w:val="single"/>
          </w:rPr>
          <w:t>https://www.prnewswire.com/news-releases/quizlet-announces-new-study-tools-to-help-students-succeed-in-a-post-digital-world-301768658.html</w:t>
        </w:r>
      </w:hyperlink>
      <w:r>
        <w:t xml:space="preserve"> - Although the specific URL for Quizlet's research isn't directly available, this link to a related press release supports the broader trend of AI integration in education, as detailed in the article. Quizlet's research often touches upon how students leverage AI tools.</w:t>
      </w:r>
      <w:r/>
    </w:p>
    <w:p>
      <w:pPr>
        <w:pStyle w:val="ListNumber"/>
        <w:spacing w:line="240" w:lineRule="auto"/>
        <w:ind w:left="720"/>
      </w:pPr>
      <w:r/>
      <w:hyperlink r:id="rId9">
        <w:r>
          <w:rPr>
            <w:color w:val="0000EE"/>
            <w:u w:val="single"/>
          </w:rPr>
          <w:t>https://www.noahwire.com</w:t>
        </w:r>
      </w:hyperlink>
      <w:r>
        <w:t xml:space="preserve"> - This is the source for the SmartBrief perspective on how AI, like ChatGPT, is shaping educational strategies and encouraging thoughtful engagement with technology to prepare students for future challenges.</w:t>
      </w:r>
      <w:r/>
    </w:p>
    <w:p>
      <w:pPr>
        <w:pStyle w:val="ListNumber"/>
        <w:spacing w:line="240" w:lineRule="auto"/>
        <w:ind w:left="720"/>
      </w:pPr>
      <w:r/>
      <w:hyperlink r:id="rId15">
        <w:r>
          <w:rPr>
            <w:color w:val="0000EE"/>
            <w:u w:val="single"/>
          </w:rPr>
          <w:t>https://news.google.com/rss/articles/CBMidkFVX3lxTE01RDJuZ01XcFNna25FNTlZbmdHdFZEVVhXbVcybldCSUdMcmlpQUxzTFhKWi1kbVJxanU5eW42cThXWUMyc2prRnFPNm5abWU5b3pZOWpLQWxxRk9ZeUQ4MmRmQU5XUUVCRmhjNTRZS1RtRWVmbWc?oc=5&amp;hl=en-US&amp;gl=US&amp;ceid=US:en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wresearch.org/short-reads/2025/01/15/about-a-quarter-of-us-teens-have-used-chatgpt-for-schoolwork-double-the-share-in-2023/" TargetMode="External"/><Relationship Id="rId11" Type="http://schemas.openxmlformats.org/officeDocument/2006/relationships/hyperlink" Target="https://www.atpe.org/News-Media/Magazine/ATPE-News-Summer-2023/ChatGPT" TargetMode="External"/><Relationship Id="rId12" Type="http://schemas.openxmlformats.org/officeDocument/2006/relationships/hyperlink" Target="https://www.k12dive.com/news/double-the-teens-using-chatgpt-for-schoolwork/739616/" TargetMode="External"/><Relationship Id="rId13" Type="http://schemas.openxmlformats.org/officeDocument/2006/relationships/hyperlink" Target="https://www.aiprm.com/ai-in-education-statistics/" TargetMode="External"/><Relationship Id="rId14" Type="http://schemas.openxmlformats.org/officeDocument/2006/relationships/hyperlink" Target="https://www.prnewswire.com/news-releases/quizlet-announces-new-study-tools-to-help-students-succeed-in-a-post-digital-world-301768658.html" TargetMode="External"/><Relationship Id="rId15" Type="http://schemas.openxmlformats.org/officeDocument/2006/relationships/hyperlink" Target="https://news.google.com/rss/articles/CBMidkFVX3lxTE01RDJuZ01XcFNna25FNTlZbmdHdFZEVVhXbVcybldCSUdMcmlpQUxzTFhKWi1kbVJxanU5eW42cThXWUMyc2prRnFPNm5abWU5b3pZOWpLQWxxRk9ZeUQ4MmRmQU5XUUVCRmhjNTRZS1RtRWVmb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