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 warns of AI bots exploiting community college financial aid in California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Elon Musk has issued a significant warning about the increasing use of artificial intelligence (AI) to defraud government financial aid programmes, highlighting a disturbing trend emerging in California’s community colleges. Musk’s comments came in response to a report revealing that as many as 25% of applicants to community colleges in California are now AI-driven bots, a development that has alarming implications for educational institutions and taxpayers.</w:t>
      </w:r>
      <w:r/>
    </w:p>
    <w:p>
      <w:r/>
      <w:r>
        <w:t>The issue centres around AI bots enrolling in online courses at community colleges, exploiting the federal Pell Grant system designed to support low-income students. These bots create fake student profiles using AI-generated data, enroll in classes, and submit minimal coursework—often generated by AI itself—just sufficient to maintain their status as enrolled students. This tactic enables them to trigger disbursements of financial aid, siphoning millions from federal and state funds before disappearing from the system.</w:t>
      </w:r>
      <w:r/>
    </w:p>
    <w:p>
      <w:r/>
      <w:r>
        <w:t>Community colleges have become particular targets due to their open-enrollment policies and the increasing shift towards online education. These factors, intended to increase educational access, have unintentionally made institutions vulnerable to these sophisticated scams. The high volume of AI bot activity has overwhelmed administrative systems, making detection and prevention a significant challenge, according to Adam Echelman’s report “Getting significantly worse: California community colleges are losing millions to financial aid fraud,” which Elon Musk highlighted.</w:t>
      </w:r>
      <w:r/>
    </w:p>
    <w:p>
      <w:r/>
      <w:r>
        <w:t>In response to this growing crisis, California has established a specialised unit known as the Inauthentic Enrollment Mitigation Taskforce. This team is tasked with identifying and preventing AI-driven fraudulent enrolments before financial aid is released. However, the evolving complexity of AI technologies continues to pose formidable obstacles to these efforts.</w:t>
      </w:r>
      <w:r/>
    </w:p>
    <w:p>
      <w:r/>
      <w:r>
        <w:t>Beyond the specific context of educational fraud, Musk’s warning underscores broader concerns about AI’s role in transforming fraudulent activities across various sectors. He cautioned that “Using AI to scam government money is increasingly common,” signalling potential vulnerabilities in other fields such as healthcare and taxation where automated systems and government benefits are involved.</w:t>
      </w:r>
      <w:r/>
    </w:p>
    <w:p>
      <w:r/>
      <w:r>
        <w:t>The situation has drawn urgent calls for policymakers to consider more stringent verification measures, including advanced AI verification tools, stricter enrolment procedures, and comprehensive data audits to combat this emerging threat. The traditional reliance on manual reviews and applicant honesty is proving insufficient against increasingly sophisticated AI-driven tactics.</w:t>
      </w:r>
      <w:r/>
    </w:p>
    <w:p>
      <w:r/>
      <w:r>
        <w:t>Elon Musk’s remarks to Coinfomania emphasise the critical need for prompt and innovative countermeasures to prevent the escalation of AI-driven fraud. Failure to do so risks substantial public fund losses intended for legitimate students and undermines confidence in digital learning platforms as a whole.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https://www.binance.com/en/square/post/23471709864105</w:t>
        </w:r>
      </w:hyperlink>
      <w:r>
        <w:t xml:space="preserve"> - Corroborates Musk's warning about AI bots exploiting financial aid systems, specifically citing the 25% AI bot applicant rate in California community colleges and the associated Pell Grant fraud.</w:t>
      </w:r>
      <w:r/>
    </w:p>
    <w:p>
      <w:pPr>
        <w:pStyle w:val="ListNumber"/>
        <w:spacing w:line="240" w:lineRule="auto"/>
        <w:ind w:left="720"/>
      </w:pPr>
      <w:r/>
      <w:hyperlink r:id="rId11">
        <w:r>
          <w:rPr>
            <w:color w:val="0000EE"/>
            <w:u w:val="single"/>
          </w:rPr>
          <w:t>https://www.rmit.edu.au/news/factlab-meta/elon-musk-used-in-fake-ai-videos-to-promote-financial-scam</w:t>
        </w:r>
      </w:hyperlink>
      <w:r>
        <w:t xml:space="preserve"> - Supports the broader context of AI-driven scams misusing Musk's likeness, demonstrating precedents for AI-generated fraud targeting financial systems.</w:t>
      </w:r>
      <w:r/>
    </w:p>
    <w:p>
      <w:pPr>
        <w:pStyle w:val="ListNumber"/>
        <w:spacing w:line="240" w:lineRule="auto"/>
        <w:ind w:left="720"/>
      </w:pPr>
      <w:r/>
      <w:hyperlink r:id="rId12">
        <w:r>
          <w:rPr>
            <w:color w:val="0000EE"/>
            <w:u w:val="single"/>
          </w:rPr>
          <w:t>https://www.aarp.org/money/scams-fraud/elon-musk-scams/</w:t>
        </w:r>
      </w:hyperlink>
      <w:r>
        <w:t xml:space="preserve"> - Highlights ongoing AI impersonation scams involving Musk, reinforcing the article's theme of sophisticated AI fraud tactics.</w:t>
      </w:r>
      <w:r/>
    </w:p>
    <w:p>
      <w:pPr>
        <w:pStyle w:val="ListNumber"/>
        <w:spacing w:line="240" w:lineRule="auto"/>
        <w:ind w:left="720"/>
      </w:pPr>
      <w:r/>
      <w:hyperlink r:id="rId13">
        <w:r>
          <w:rPr>
            <w:color w:val="0000EE"/>
            <w:u w:val="single"/>
          </w:rPr>
          <w:t>https://www.cbsnews.com/texas/news/deepfakes-ai-fraud-elon-musk/</w:t>
        </w:r>
      </w:hyperlink>
      <w:r>
        <w:t xml:space="preserve"> - Details Musk's status as a frequent deepfake scam target, contextualizing his warnings about AI-driven exploitation of government programs.</w:t>
      </w:r>
      <w:r/>
    </w:p>
    <w:p>
      <w:pPr>
        <w:pStyle w:val="ListNumber"/>
        <w:spacing w:line="240" w:lineRule="auto"/>
        <w:ind w:left="720"/>
      </w:pPr>
      <w:r/>
      <w:hyperlink r:id="rId14">
        <w:r>
          <w:rPr>
            <w:color w:val="0000EE"/>
            <w:u w:val="single"/>
          </w:rPr>
          <w:t>https://www.pindrop.com/article/elon-musk-deepfake-exposes-dangers-ai-generated-fraud/</w:t>
        </w:r>
      </w:hyperlink>
      <w:r>
        <w:t xml:space="preserve"> - Provides technical analysis of Musk-related AI fraud cases, aligning with the article's focus on detection challenges and evolving scam complexity.</w:t>
      </w:r>
      <w:r/>
    </w:p>
    <w:p>
      <w:pPr>
        <w:pStyle w:val="ListNumber"/>
        <w:spacing w:line="240" w:lineRule="auto"/>
        <w:ind w:left="720"/>
      </w:pPr>
      <w:r/>
      <w:hyperlink r:id="rId9">
        <w:r>
          <w:rPr>
            <w:color w:val="0000EE"/>
            <w:u w:val="single"/>
          </w:rPr>
          <w:t>https://www.noahwire.com</w:t>
        </w:r>
      </w:hyperlink>
      <w:r>
        <w:t xml:space="preserve"> - Reference to the original article's cited source, though the provided Noah Wire URL may be hypothetical as it was not included in the search results.</w:t>
      </w:r>
      <w:r/>
    </w:p>
    <w:p>
      <w:pPr>
        <w:pStyle w:val="ListNumber"/>
        <w:spacing w:line="240" w:lineRule="auto"/>
        <w:ind w:left="720"/>
      </w:pPr>
      <w:r/>
      <w:hyperlink r:id="rId15">
        <w:r>
          <w:rPr>
            <w:color w:val="0000EE"/>
            <w:u w:val="single"/>
          </w:rPr>
          <w:t>https://news.google.com/rss/articles/CBMinwFBVV95cUxNaGVaZnhGWTBuVDg0anRoZ08xb291Rk13d1dIQVZQSUVHZVpnUUo3bW93RG1OREVIQVZFQTJhcndtY2Zka1NVQnh4OXhLTnpzYmdRR19vdnZqSi1KbzBsZE43d25rNlVJWVVYWTJ1V1JHMGRiMWpOTDNhdG9NQ0U1bGlJSXA2ZXhvUkMtaFNCX1c4eVBfcVlJLTFMTFo5NE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nance.com/en/square/post/23471709864105" TargetMode="External"/><Relationship Id="rId11" Type="http://schemas.openxmlformats.org/officeDocument/2006/relationships/hyperlink" Target="https://www.rmit.edu.au/news/factlab-meta/elon-musk-used-in-fake-ai-videos-to-promote-financial-scam" TargetMode="External"/><Relationship Id="rId12" Type="http://schemas.openxmlformats.org/officeDocument/2006/relationships/hyperlink" Target="https://www.aarp.org/money/scams-fraud/elon-musk-scams/" TargetMode="External"/><Relationship Id="rId13" Type="http://schemas.openxmlformats.org/officeDocument/2006/relationships/hyperlink" Target="https://www.cbsnews.com/texas/news/deepfakes-ai-fraud-elon-musk/" TargetMode="External"/><Relationship Id="rId14" Type="http://schemas.openxmlformats.org/officeDocument/2006/relationships/hyperlink" Target="https://www.pindrop.com/article/elon-musk-deepfake-exposes-dangers-ai-generated-fraud/" TargetMode="External"/><Relationship Id="rId15" Type="http://schemas.openxmlformats.org/officeDocument/2006/relationships/hyperlink" Target="https://news.google.com/rss/articles/CBMinwFBVV95cUxNaGVaZnhGWTBuVDg0anRoZ08xb291Rk13d1dIQVZQSUVHZVpnUUo3bW93RG1OREVIQVZFQTJhcndtY2Zka1NVQnh4OXhLTnpzYmdRR19vdnZqSi1KbzBsZE43d25rNlVJWVVYWTJ1V1JHMGRiMWpOTDNhdG9NQ0U1bGlJSXA2ZXhvUkMtaFNCX1c4eVBfcVlJLTFMTFo5NE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