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Schools’ fee hikes and unclear charges intensify financial strain on parents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financial pressures on parents caused by arbitrary fee increases and unclear charges by certain educational institutions have become a pressing concern, according to a report from Brighter Kashmir. The news outlet highlights a growing crisis in which schools, traditionally viewed as centres for learning and development, are enacting policies that place significant financial burdens on families.</w:t>
      </w:r>
      <w:r/>
    </w:p>
    <w:p>
      <w:r/>
      <w:r>
        <w:t>Issues raised include retroactive fee hikes and a practice of withholding students’ monthly results until all outstanding dues are paid, creating stress for both children and their parents. The situation has reportedly worsened, with some schools barring students from attending Parent-Teacher Meetings (PTMs), refusing to take attendance, and declining to review homework for those whose fees are unpaid.</w:t>
      </w:r>
      <w:r/>
    </w:p>
    <w:p>
      <w:r/>
      <w:r>
        <w:t>These actions have led to emotional and mental distress among families already struggling to meet escalating educational expenses. Brighter Kashmir emphasises that such administrative practices obstruct access to education and exert unfair financial pressure on households, undermining the principle of education as a basic right.</w:t>
      </w:r>
      <w:r/>
    </w:p>
    <w:p>
      <w:r/>
      <w:r>
        <w:t>The report calls on journalists, editors, and media professionals to investigate and bring greater transparency to the issue. It advocates for increased public discussion, expert analysis, and policy reforms aimed at holding educational institutions accountable and preventing exploitation through fee manipulation.</w:t>
      </w:r>
      <w:r/>
    </w:p>
    <w:p>
      <w:r/>
      <w:r>
        <w:t>The developments outlined by Brighter Kashmir reflect a broader concern regarding education affordability and institutional accountability, placing a spotlight on the need for systemic solutions to ensure equitable access to schooling.</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https://brighterkashmir.com/regulate-arbitrary-fee-hikes-in-private-schools</w:t>
        </w:r>
      </w:hyperlink>
      <w:r>
        <w:t xml:space="preserve"> - This article from Brighter Kashmir directly addresses the issue of arbitrary fee hikes and unexplained charges by private schools, highlighting the financial burden on parents and the administrative harassment they face.</w:t>
      </w:r>
      <w:r/>
    </w:p>
    <w:p>
      <w:pPr>
        <w:pStyle w:val="ListNumber"/>
        <w:spacing w:line="240" w:lineRule="auto"/>
        <w:ind w:left="720"/>
      </w:pPr>
      <w:r/>
      <w:hyperlink r:id="rId11">
        <w:r>
          <w:rPr>
            <w:color w:val="0000EE"/>
            <w:u w:val="single"/>
          </w:rPr>
          <w:t>https://kashmirreader.com/2024/08/24/papsk-aghast-at-unapproved-fee-hikes-in-private-schools/</w:t>
        </w:r>
      </w:hyperlink>
      <w:r>
        <w:t xml:space="preserve"> - This source corroborates the concern raised by parents about unapproved and arbitrary fee increases in private schools, supporting the claim of rising financial pressures on families.</w:t>
      </w:r>
      <w:r/>
    </w:p>
    <w:p>
      <w:pPr>
        <w:pStyle w:val="ListNumber"/>
        <w:spacing w:line="240" w:lineRule="auto"/>
        <w:ind w:left="720"/>
      </w:pPr>
      <w:r/>
      <w:hyperlink r:id="rId12">
        <w:r>
          <w:rPr>
            <w:color w:val="0000EE"/>
            <w:u w:val="single"/>
          </w:rPr>
          <w:t>https://risingkashmir.com/parents-demand-action-as-private-schools-in-srinagar-charge-arbitrary-transport-fees/</w:t>
        </w:r>
      </w:hyperlink>
      <w:r>
        <w:t xml:space="preserve"> - Rising Kashmir reports on parents demanding action against arbitrary transport fees and mentions government warnings to private schools against violating fee hike norms, which aligns with the article's discussion of unclear and arbitrary charges.</w:t>
      </w:r>
      <w:r/>
    </w:p>
    <w:p>
      <w:pPr>
        <w:pStyle w:val="ListNumber"/>
        <w:spacing w:line="240" w:lineRule="auto"/>
        <w:ind w:left="720"/>
      </w:pPr>
      <w:r/>
      <w:hyperlink r:id="rId13">
        <w:r>
          <w:rPr>
            <w:color w:val="0000EE"/>
            <w:u w:val="single"/>
          </w:rPr>
          <w:t>https://mahabahu.com/private-school-fee-hikes/</w:t>
        </w:r>
      </w:hyperlink>
      <w:r>
        <w:t xml:space="preserve"> - This article documents significant fee hikes in private schools and their impact on middle-class families, illustrating the escalating financial stress on parents highlighted in the original report.</w:t>
      </w:r>
      <w:r/>
    </w:p>
    <w:p>
      <w:pPr>
        <w:pStyle w:val="ListNumber"/>
        <w:spacing w:line="240" w:lineRule="auto"/>
        <w:ind w:left="720"/>
      </w:pPr>
      <w:r/>
      <w:hyperlink r:id="rId14">
        <w:r>
          <w:rPr>
            <w:color w:val="0000EE"/>
            <w:u w:val="single"/>
          </w:rPr>
          <w:t>https://www.tribuneindia.com/news/delhi/govt-cracks-down-on-arbitrary-fee-hike-in-private-schools-across-delhi/</w:t>
        </w:r>
      </w:hyperlink>
      <w:r>
        <w:t xml:space="preserve"> - The Tribune India coverage of government crackdown on arbitrary fee hikes and irregularities in private schools demonstrates institutional accountability issues and the need for regulatory reforms mentioned in the article.</w:t>
      </w:r>
      <w:r/>
    </w:p>
    <w:p>
      <w:pPr>
        <w:pStyle w:val="ListNumber"/>
        <w:spacing w:line="240" w:lineRule="auto"/>
        <w:ind w:left="720"/>
      </w:pPr>
      <w:r/>
      <w:hyperlink r:id="rId10">
        <w:r>
          <w:rPr>
            <w:color w:val="0000EE"/>
            <w:u w:val="single"/>
          </w:rPr>
          <w:t>https://brighterkashmir.com/regulate-arbitrary-fee-hikes-in-private-schools</w:t>
        </w:r>
      </w:hyperlink>
      <w:r>
        <w:t xml:space="preserve"> - This report also emphasizes the psychological and emotional impact on families due to fee manipulation, supporting the claim about mental distress and obstacles to education continuity caused by schools withholding results and barring participation in PTMs.</w:t>
      </w:r>
      <w:r/>
    </w:p>
    <w:p>
      <w:pPr>
        <w:pStyle w:val="ListNumber"/>
        <w:spacing w:line="240" w:lineRule="auto"/>
        <w:ind w:left="720"/>
      </w:pPr>
      <w:r/>
      <w:hyperlink r:id="rId15">
        <w:r>
          <w:rPr>
            <w:color w:val="0000EE"/>
            <w:u w:val="single"/>
          </w:rPr>
          <w:t>https://news.google.com/rss/articles/CBMigAFBVV95cUxPeWpyVDFhNnFGNE92cmc1R0NVRm56d2Y5MGgxcXYzZGh1SmZFZWlpSmJUeWlHUUMyV21EbDlfemxtWHk0bVhrcWNJRVp1MkdLdEFjZjc4VzlSd2s0dkVkVlhvSk9UM191TC1wcXJSYURiV1pnM19aTm91cjZQUkFUaQ?oc=5&amp;hl=en-US&amp;gl=US&amp;ceid=US:en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righterkashmir.com/regulate-arbitrary-fee-hikes-in-private-schools" TargetMode="External"/><Relationship Id="rId11" Type="http://schemas.openxmlformats.org/officeDocument/2006/relationships/hyperlink" Target="https://kashmirreader.com/2024/08/24/papsk-aghast-at-unapproved-fee-hikes-in-private-schools/" TargetMode="External"/><Relationship Id="rId12" Type="http://schemas.openxmlformats.org/officeDocument/2006/relationships/hyperlink" Target="https://risingkashmir.com/parents-demand-action-as-private-schools-in-srinagar-charge-arbitrary-transport-fees/" TargetMode="External"/><Relationship Id="rId13" Type="http://schemas.openxmlformats.org/officeDocument/2006/relationships/hyperlink" Target="https://mahabahu.com/private-school-fee-hikes/" TargetMode="External"/><Relationship Id="rId14" Type="http://schemas.openxmlformats.org/officeDocument/2006/relationships/hyperlink" Target="https://www.tribuneindia.com/news/delhi/govt-cracks-down-on-arbitrary-fee-hike-in-private-schools-across-delhi/" TargetMode="External"/><Relationship Id="rId15" Type="http://schemas.openxmlformats.org/officeDocument/2006/relationships/hyperlink" Target="https://news.google.com/rss/articles/CBMigAFBVV95cUxPeWpyVDFhNnFGNE92cmc1R0NVRm56d2Y5MGgxcXYzZGh1SmZFZWlpSmJUeWlHUUMyV21EbDlfemxtWHk0bVhrcWNJRVp1MkdLdEFjZjc4VzlSd2s0dkVkVlhvSk9UM191TC1wcXJSYURiV1pnM19aTm91cjZQUkFUa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