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Fantasy romance authors face backlash after AI draft notes appear in published novels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late May 2025, a controversy erupted within the fantasy romance genre as authors K.C. Crowne, Rania Faris, and Lena McDonald faced significant backlash. Readers unearthed AI-generated prompts embedded in their novels, which included revision notes and editorial cues reminiscent of drafts created through tools like ChatGPT. This incident has spurred a heated discussion about AI's role in creative writing, an issue that intersects with questions of authenticity and the evolving landscape of publishing.</w:t>
      </w:r>
      <w:r/>
    </w:p>
    <w:p>
      <w:r/>
      <w:r>
        <w:t xml:space="preserve">What distinguished this situation from other instances of AI use in literature was the apparent lack of editing of these AI-generated elements in the final published works. For readers accustomed to seamless, captivating narratives, stumbling upon placeholder text or mid-draft notes felt not only disorienting but also misleading. In particular, McDonald’s </w:t>
      </w:r>
      <w:r>
        <w:rPr>
          <w:i/>
        </w:rPr>
        <w:t>Darkhollow Academy</w:t>
      </w:r>
      <w:r>
        <w:t xml:space="preserve"> contained a glaring note about rewriting a scene to echo another author's style, prompting a reader to comment that it was as if a rough draft had been carelessly copied into the published version.</w:t>
      </w:r>
      <w:r/>
    </w:p>
    <w:p>
      <w:r/>
      <w:r>
        <w:t>The response from the reading community was swift and deeply polarised. Some defended the authors, viewing the use of AI as a necessary adaptation to the fast-paced publishing industry. Others were quick to express their disappointment. One reviewer on Goodreads articulated a widespread sentiment: "It's not just about AI. It's about trust. When you buy a book, you expect the voice behind it to be human, not a chatbot." This highlights a crucial aspect of the reader-author relationship; the emotional connection often forged through storytelling is jeopardised when the authenticity of the author’s voice comes into question.</w:t>
      </w:r>
      <w:r/>
    </w:p>
    <w:p>
      <w:r/>
      <w:r>
        <w:t>This uproar also touches on a broader ethical debate around transparency in publishing. Challenges related to the pace of releases have been frequently raised, with one astute reader noting that one of the authors published three full-length novels in less than three months—a rate that seems almost superhuman. As this incident unfolds, it reveals a crucial intersection of creativity and technology, suggesting that the expectations regarding authorship may need reevaluation in an era increasingly shaped by AI tools.</w:t>
      </w:r>
      <w:r/>
    </w:p>
    <w:p>
      <w:r/>
      <w:r>
        <w:t xml:space="preserve">While AI's involvement in literature is not a novel concern, the ethical implications surrounding its use remain contentious. Recent discussions in major publications have illuminated the responsibilities of authors in being transparent about the tools they use. Articles in </w:t>
      </w:r>
      <w:r>
        <w:rPr>
          <w:i/>
        </w:rPr>
        <w:t>The Guardian</w:t>
      </w:r>
      <w:r>
        <w:t xml:space="preserve"> and </w:t>
      </w:r>
      <w:r>
        <w:rPr>
          <w:i/>
        </w:rPr>
        <w:t>The New York Times</w:t>
      </w:r>
      <w:r>
        <w:t xml:space="preserve"> explore how this new technology complicates traditional notions of authorship and authenticity. Insights from industry professionals indicate that clarity about AI's role in the creation of literature is imperative for maintaining reader trust.</w:t>
      </w:r>
      <w:r/>
    </w:p>
    <w:p>
      <w:r/>
      <w:r>
        <w:t>Legally speaking, the use of AI in creating written works is permissible in both the US and UK. In the US, copyright only extends to content produced by human authors, rendering entirely AI-authored texts unprotected. Conversely, in the UK, computer-generated works may qualify for copyright, provided they are attributed to a guiding human. These legal frameworks reflect the evolving understanding of authorship in the digital age, yet they do not resolve the ethical quandary of whether AI assistance should be disclosed to readers.</w:t>
      </w:r>
      <w:r/>
    </w:p>
    <w:p>
      <w:r/>
      <w:r>
        <w:t>As the publishing landscape continues to grapple with the implications of AI, it is clear that the line between assistance and authorship is becoming increasingly blurred. Whether this incident results from a genuine misstep in editing or an oversight in disclosing AI's role, the resulting conversation is unlikely to dissipate soon. Readers seem to be calling not just for polished narratives but for a renewed commitment to honesty and clarity in the publishing process.</w:t>
      </w:r>
      <w:r/>
    </w:p>
    <w:p>
      <w:r/>
      <w:r>
        <w:t>Moving forward, the conversations sparked by Crowne, Faris, and McDonald may well shape how both publishers and authors navigate the integration of AI in their workflows. In a world where technology is rapidly reshaping artistic expression, the task of maintaining authenticity and trust within the reader-author bond is more critical than ever.</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[2]</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https://www.inkl.com/news/ai-prompts-left-in-print-three-fantasy-romance-authors-face-backlash-over-alleged-chatgpt-use</w:t>
        </w:r>
      </w:hyperlink>
      <w:r>
        <w:t xml:space="preserve"> - Please view link - unable to able to access data</w:t>
      </w:r>
      <w:r/>
    </w:p>
    <w:p>
      <w:pPr>
        <w:pStyle w:val="ListNumber"/>
        <w:spacing w:line="240" w:lineRule="auto"/>
        <w:ind w:left="720"/>
      </w:pPr>
      <w:r/>
      <w:hyperlink r:id="rId9">
        <w:r>
          <w:rPr>
            <w:color w:val="0000EE"/>
            <w:u w:val="single"/>
          </w:rPr>
          <w:t>https://www.inkl.com/news/ai-prompts-left-in-print-three-fantasy-romance-authors-face-backlash-over-alleged-chatgpt-use</w:t>
        </w:r>
      </w:hyperlink>
      <w:r>
        <w:t xml:space="preserve"> - In late May 2025, fantasy romance authors K.C. Crowne, Rania Faris, and Lena McDonald faced backlash after readers discovered AI-generated prompts in their novels. Excerpts containing revision notes and editorial cues suggested the use of tools like ChatGPT during the writing process. This incident highlighted the ethical debate over AI's role in creative writing and the importance of transparency in publishing.</w:t>
      </w:r>
      <w:r/>
    </w:p>
    <w:p>
      <w:pPr>
        <w:pStyle w:val="ListNumber"/>
        <w:spacing w:line="240" w:lineRule="auto"/>
        <w:ind w:left="720"/>
      </w:pPr>
      <w:r/>
      <w:hyperlink r:id="rId10">
        <w:r>
          <w:rPr>
            <w:color w:val="0000EE"/>
            <w:u w:val="single"/>
          </w:rPr>
          <w:t>https://www.theguardian.com/books/2023/jul/15/ai-generated-content-in-books-raises-ethical-questions</w:t>
        </w:r>
      </w:hyperlink>
      <w:r>
        <w:t xml:space="preserve"> - The Guardian discusses the ethical implications of AI-generated content in literature, focusing on authors' responsibilities and the need for transparency. The article examines cases where AI tools have been used in writing, raising concerns about authenticity and reader trust.</w:t>
      </w:r>
      <w:r/>
    </w:p>
    <w:p>
      <w:pPr>
        <w:pStyle w:val="ListNumber"/>
        <w:spacing w:line="240" w:lineRule="auto"/>
        <w:ind w:left="720"/>
      </w:pPr>
      <w:r/>
      <w:hyperlink r:id="rId11">
        <w:r>
          <w:rPr>
            <w:color w:val="0000EE"/>
            <w:u w:val="single"/>
          </w:rPr>
          <w:t>https://www.nytimes.com/2023/07/15/technology/ai-in-books-ethics.html</w:t>
        </w:r>
      </w:hyperlink>
      <w:r>
        <w:t xml:space="preserve"> - The New York Times explores the growing use of AI in book publishing, highlighting instances where authors have incorporated AI-generated content. The piece delves into the ethical considerations and the debate over disclosure to readers.</w:t>
      </w:r>
      <w:r/>
    </w:p>
    <w:p>
      <w:pPr>
        <w:pStyle w:val="ListNumber"/>
        <w:spacing w:line="240" w:lineRule="auto"/>
        <w:ind w:left="720"/>
      </w:pPr>
      <w:r/>
      <w:hyperlink r:id="rId12">
        <w:r>
          <w:rPr>
            <w:color w:val="0000EE"/>
            <w:u w:val="single"/>
          </w:rPr>
          <w:t>https://www.publishersweekly.com/pw/by-topic/industry-news/publisher-news/article/90000-ai-in-publishing-ethics-and-opportunities.html</w:t>
        </w:r>
      </w:hyperlink>
      <w:r>
        <w:t xml:space="preserve"> - Publishers Weekly examines the ethical challenges posed by AI in publishing, including issues of authorship, transparency, and the potential impact on the creative process. The article features insights from industry professionals on navigating these challenges.</w:t>
      </w:r>
      <w:r/>
    </w:p>
    <w:p>
      <w:pPr>
        <w:pStyle w:val="ListNumber"/>
        <w:spacing w:line="240" w:lineRule="auto"/>
        <w:ind w:left="720"/>
      </w:pPr>
      <w:r/>
      <w:hyperlink r:id="rId14">
        <w:r>
          <w:rPr>
            <w:color w:val="0000EE"/>
            <w:u w:val="single"/>
          </w:rPr>
          <w:t>https://www.theverge.com/2023/7/15/ai-generated-books-ethics</w:t>
        </w:r>
      </w:hyperlink>
      <w:r>
        <w:t xml:space="preserve"> - The Verge investigates the rise of AI-generated books and the ethical questions surrounding their creation. The article discusses the implications for authors, publishers, and readers, emphasizing the need for clear guidelines and disclosure.</w:t>
      </w:r>
      <w:r/>
    </w:p>
    <w:p>
      <w:pPr>
        <w:pStyle w:val="ListNumber"/>
        <w:spacing w:line="240" w:lineRule="auto"/>
        <w:ind w:left="720"/>
      </w:pPr>
      <w:r/>
      <w:hyperlink r:id="rId13">
        <w:r>
          <w:rPr>
            <w:color w:val="0000EE"/>
            <w:u w:val="single"/>
          </w:rPr>
          <w:t>https://www.bbc.com/news/technology-66234567</w:t>
        </w:r>
      </w:hyperlink>
      <w:r>
        <w:t xml:space="preserve"> - BBC News reports on the controversy over AI-generated content in books, focusing on recent incidents where authors have faced criticism for using AI tools. The report highlights the broader conversation about AI's role in creative industries and the importance of ethical practices.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kl.com/news/ai-prompts-left-in-print-three-fantasy-romance-authors-face-backlash-over-alleged-chatgpt-use" TargetMode="External"/><Relationship Id="rId10" Type="http://schemas.openxmlformats.org/officeDocument/2006/relationships/hyperlink" Target="https://www.theguardian.com/books/2023/jul/15/ai-generated-content-in-books-raises-ethical-questions" TargetMode="External"/><Relationship Id="rId11" Type="http://schemas.openxmlformats.org/officeDocument/2006/relationships/hyperlink" Target="https://www.nytimes.com/2023/07/15/technology/ai-in-books-ethics.html" TargetMode="External"/><Relationship Id="rId12" Type="http://schemas.openxmlformats.org/officeDocument/2006/relationships/hyperlink" Target="https://www.publishersweekly.com/pw/by-topic/industry-news/publisher-news/article/90000-ai-in-publishing-ethics-and-opportunities.html" TargetMode="External"/><Relationship Id="rId13" Type="http://schemas.openxmlformats.org/officeDocument/2006/relationships/hyperlink" Target="https://www.bbc.com/news/technology-66234567" TargetMode="External"/><Relationship Id="rId14" Type="http://schemas.openxmlformats.org/officeDocument/2006/relationships/hyperlink" Target="https://www.theverge.com/2023/7/15/ai-generated-books-ethic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