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Veo 3 AI fuels urgent fears over unstoppable wave of fake videos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I've spent the last few days watching AI-generated videos that would fool even the most discerning viewers, and I find myself genuinely unnerved. This isn't about a dystopian future dominated by robots but rather a sobering reality: every aspiring manipulator now has access to tools that were once the exclusive domain of Hollywood studios.</w:t>
      </w:r>
      <w:r/>
    </w:p>
    <w:p>
      <w:r/>
      <w:r>
        <w:t>Google's latest innovation, Veo 3, takes video generation to unprecedented heights. This AI engine can produce lifelike videos complete with perfectly synchronised dialogue, nuanced soundtracks, and realistic physics—all from mere text prompts. The sheer volume of stunning clips appearing on social media is overwhelming. From a stand-up comedian delivering punchlines to high-energy interviews at car shows, and even an educational segment featuring a professor teaching Gen-Z slang to Baby Boomers, the quality is so polished that it prompts multiple checks to confirm their authenticity.</w:t>
      </w:r>
      <w:r/>
    </w:p>
    <w:p>
      <w:r/>
      <w:r>
        <w:t>However, these are not genuine performances but digital creations fashioned by complex algorithms. The implications of such technology are staggering, especially considering that society as a whole appears unprepared for the consequences. The foundation of truth, previously reinforced by the adage "seeing is believing," is rapidly crumbling. While special effects in movies once required robust budgets and a cadre of skilled professionals, now a teenager with a Google account can generate content that would have once demanded a studio's resources for a fraction of the cost.</w:t>
      </w:r>
      <w:r/>
    </w:p>
    <w:p>
      <w:r/>
      <w:r>
        <w:t>The ability to create gripping fake videos raises imminent concerns. One might easily imagine a fabricated news report depicting a crisis that could incite real-world panic and action, particularly among those already inflamed by prevailing social conflicts. The speed at which misinformation spreads online underscores the urgency of these concerns. Research has shown that fabricated video content can rapidly go viral, often outpacing fact-checking efforts by an alarming margin. As a result, we find ourselves facing an era where falsehoods circulate before factual clarifications can take root.</w:t>
      </w:r>
      <w:r/>
    </w:p>
    <w:p>
      <w:r/>
      <w:r>
        <w:t>Within the creative industries, reactions to Veo 3's launch are mixed. While some claim it opens new avenues for creative expression, a palpable undercurrent of anxiety is spreading among professionals. Video editors and cinematographers express legitimate fears about their livelihoods in a landscape where quality footage can be generated effortlessly by anyone with basic digital literacy. The irony lies in AI's capacity to replicate visual artistry while starkly lacking the human experiences that imbue art with depth and meaning.</w:t>
      </w:r>
      <w:r/>
    </w:p>
    <w:p>
      <w:r/>
      <w:r>
        <w:t>As we navigate this technological revolution, one harrowing truth emerges: we are woefully unprepared. With ongoing debates about the role of social media in disseminating misinformation, the explosion of synthetic media poses a challenge that outstrips current frameworks for response. The legal and educational systems are ill-equipped to handle the deluge of misinformation propagated by deepfakes and AI-generated narratives. Moreover, the rapid pace of technological advancement far exceeds our collective ability to understand and respond to these changes effectively. By the time we develop detection strategies for Veo 3-produced videos, newer, more sophisticated versions will have already emerged.</w:t>
      </w:r>
      <w:r/>
    </w:p>
    <w:p>
      <w:r/>
      <w:r>
        <w:t xml:space="preserve">Moving forward, it's not merely about curbing the technology—doing so would be futile. Instead, society must engage in robust discussions about living in a world where reality can be faked. Implementing watermarking standards, developing advanced detection tools, and rethinking information consumption practices are essential steps in this landscape of impending chaos. </w:t>
      </w:r>
      <w:r/>
    </w:p>
    <w:p>
      <w:r/>
      <w:r>
        <w:t>We must also confront a fundamental shift in our internet usage: the casual sharing of unverified videos must become a relic of the past. Authenticating each clip, rigorously checking sources, and verifying claims will be the new normal—an exhausting yet necessary endeavor in an age dominated by synthetic media.</w:t>
      </w:r>
      <w:r/>
    </w:p>
    <w:p>
      <w:r/>
      <w:r>
        <w:t>The reality is here, rather than approaching us in the distant future; the proverbial genie is out of the bottle. The pertinent question now is not whether this technology will alter our lives but rather whether we will be prepared for those changes. Based on what I've observed, my optimism is fading. However, perhaps this uncertainty serves as the vital impetus for our awakening.</w:t>
      </w:r>
      <w:r/>
    </w:p>
    <w:p>
      <w:pPr>
        <w:pStyle w:val="Heading2"/>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https://www.creativebloq.com/ai/ive-been-watching-google-veo-3-videos-and-theyre-keeping-me-awake-at-night</w:t>
        </w:r>
      </w:hyperlink>
      <w:r>
        <w:t xml:space="preserve"> - Please view link - unable to able to access data</w:t>
      </w:r>
      <w:r/>
    </w:p>
    <w:p>
      <w:pPr>
        <w:pStyle w:val="ListNumber"/>
        <w:spacing w:line="240" w:lineRule="auto"/>
        <w:ind w:left="720"/>
      </w:pPr>
      <w:r/>
      <w:hyperlink r:id="rId10">
        <w:r>
          <w:rPr>
            <w:color w:val="0000EE"/>
            <w:u w:val="single"/>
          </w:rPr>
          <w:t>https://www.axios.com/2025/05/23/google-ai-videos-veo-3</w:t>
        </w:r>
      </w:hyperlink>
      <w:r>
        <w:t xml:space="preserve"> - Google has unveiled Veo 3, its latest AI video generator, capable of creating highly realistic video clips nearly indistinguishable from those produced by human filmmakers and actors. Announced at Google I/O and now accessible to U.S.-based Google AI Ultra subscribers for $249 per month, Veo 3 outperforms competitors like OpenAI's Sora by incorporating dialogue, soundtracks, and sound effects. A viral example by filmmaker and molecular biologist Hashem Al-Ghaili showcases AI-generated characters grappling with self-awareness, sparking online fascination and concern. While some creators welcome the technology, the proliferation of these lifelike videos raises ethical and creative challenges, particularly regarding authorship, consent, and artistic integrity. The full implications for the film industry remain uncertain, as society has yet to develop frameworks to address the blending of real and fabricated media. (</w:t>
      </w:r>
      <w:hyperlink r:id="rId17">
        <w:r>
          <w:rPr>
            <w:color w:val="0000EE"/>
            <w:u w:val="single"/>
          </w:rPr>
          <w:t>axios.com</w:t>
        </w:r>
      </w:hyperlink>
      <w:r>
        <w:t>)</w:t>
      </w:r>
      <w:r/>
    </w:p>
    <w:p>
      <w:pPr>
        <w:pStyle w:val="ListNumber"/>
        <w:spacing w:line="240" w:lineRule="auto"/>
        <w:ind w:left="720"/>
      </w:pPr>
      <w:r/>
      <w:hyperlink r:id="rId11">
        <w:r>
          <w:rPr>
            <w:color w:val="0000EE"/>
            <w:u w:val="single"/>
          </w:rPr>
          <w:t>https://www.tomsguide.com/ai/ai-image-video/i-tried-google-veo-3-heres-what-impressed-me-and-what-still-needs-work</w:t>
        </w:r>
      </w:hyperlink>
      <w:r>
        <w:t xml:space="preserve"> - Google’s Veo 3, unveiled at Google I/O 2025 as part of the $249/month Google AI Ultra subscription, represents a significant leap in AI-driven video generation. Capable of creating hyper-realistic 8-second video clips with audio, dialogue, and effects from simple text prompts, Veo 3 impresses with its cinematic quality and user-friendly design. It excels at producing single-subject clips in under two minutes, making it appealing to casual creators and professionals alike. However, the tool still has notable limitations. It struggles with accurately interpreting spatial prompts, and users must manually switch to "Experiential Mode" for audio, which remains inconsistent in quality and synchronization. Complex, multi-scene narratives often confuse the model, and the user interface suffers from glitches and unintuitive elements, including the loss of work due to session timeouts. Additionally, the tool raises ethical concerns over the realism of AI-generated footage and issues of authorship and originality. Overall, while Veo 3 offers incredible capabilities and a glimpse into the future of AI video content, its current limitations and high cost mean it's best suited for early adopters and professionals rather than casual users seeking seamless results. (</w:t>
      </w:r>
      <w:hyperlink r:id="rId18">
        <w:r>
          <w:rPr>
            <w:color w:val="0000EE"/>
            <w:u w:val="single"/>
          </w:rPr>
          <w:t>tomsguide.com</w:t>
        </w:r>
      </w:hyperlink>
      <w:r>
        <w:t>)</w:t>
      </w:r>
      <w:r/>
    </w:p>
    <w:p>
      <w:pPr>
        <w:pStyle w:val="ListNumber"/>
        <w:spacing w:line="240" w:lineRule="auto"/>
        <w:ind w:left="720"/>
      </w:pPr>
      <w:r/>
      <w:hyperlink r:id="rId13">
        <w:r>
          <w:rPr>
            <w:color w:val="0000EE"/>
            <w:u w:val="single"/>
          </w:rPr>
          <w:t>https://www.ft.com/content/5acc12b7-06a1-4a78-a9d9-095997aa428e</w:t>
        </w:r>
      </w:hyperlink>
      <w:r>
        <w:t xml:space="preserve"> - A recent trend on social media involves the widespread distribution of AI-generated conspiracy theory videos, often gaining millions of views. These videos, including a notable TikTok video falsely depicting Joe Rogan discussing an imminent asteroid impact, are crafted using AI tools to enhance engagement and exploit platform algorithms. This content is typically created for profit, leveraging the attention economy model of social media platforms. The use of AI in such content creation has sparked concerns about the potential for spreading misinformation and the need for stricter regulations and clear labeling of AI-generated content. Researchers warn that the success of these spammy contents could lead to more serious disinformation campaigns in the future. Social media platforms like TikTok have started introducing new reward programs focused on high-quality, original content to mitigate this issue. (</w:t>
      </w:r>
      <w:hyperlink r:id="rId19">
        <w:r>
          <w:rPr>
            <w:color w:val="0000EE"/>
            <w:u w:val="single"/>
          </w:rPr>
          <w:t>ft.com</w:t>
        </w:r>
      </w:hyperlink>
      <w:r>
        <w:t>)</w:t>
      </w:r>
      <w:r/>
    </w:p>
    <w:p>
      <w:pPr>
        <w:pStyle w:val="ListNumber"/>
        <w:spacing w:line="240" w:lineRule="auto"/>
        <w:ind w:left="720"/>
      </w:pPr>
      <w:r/>
      <w:hyperlink r:id="rId14">
        <w:r>
          <w:rPr>
            <w:color w:val="0000EE"/>
            <w:u w:val="single"/>
          </w:rPr>
          <w:t>https://www.theatlantic.com/technology/archive/2024/11/ai-election-propaganda/680677/?utm_source=apple_news</w:t>
        </w:r>
      </w:hyperlink>
      <w:r>
        <w:t xml:space="preserve"> - The article discusses the significant impact that AI had on the 2024 U.S. presidential election, particularly in the creation of propaganda, satire, and emotionally charged content rather than direct misinformation. AI-generated images and videos were extensively used to show support for candidates or mock opponents, exemplified by the numerous deepfakes and "cheapfakes" shared online. Political scientists from Purdue University tracked these AI media and found they were primarily used for satire and entertainment. Despite not directly swaying election results, these AI creations contributed to eroding public trust in information and fostering political polarization. The proliferation of AI-generated media has reshaped communication, highlighting emotions and beliefs over factual accuracy. (</w:t>
      </w:r>
      <w:hyperlink r:id="rId20">
        <w:r>
          <w:rPr>
            <w:color w:val="0000EE"/>
            <w:u w:val="single"/>
          </w:rPr>
          <w:t>theatlantic.com</w:t>
        </w:r>
      </w:hyperlink>
      <w:r>
        <w:t>)</w:t>
      </w:r>
      <w:r/>
    </w:p>
    <w:p>
      <w:pPr>
        <w:pStyle w:val="ListNumber"/>
        <w:spacing w:line="240" w:lineRule="auto"/>
        <w:ind w:left="720"/>
      </w:pPr>
      <w:r/>
      <w:hyperlink r:id="rId12">
        <w:r>
          <w:rPr>
            <w:color w:val="0000EE"/>
            <w:u w:val="single"/>
          </w:rPr>
          <w:t>https://time.com/7095506/russia-disinformation-us-election-essay/</w:t>
        </w:r>
      </w:hyperlink>
      <w:r>
        <w:t xml:space="preserve"> - The article details the evolving tactics used by Russian state-sponsored actors to spread disinformation in the U.S., particularly concerning the 2024 presidential election. The U.S. Department of Justice has disclosed sophisticated operations involving real-life influencers, social media bots, AI-generated ads, and fake news sites mimicking legitimate outlets. Additionally, Russian operatives have used services by American companies like OpenAI to create deceptive content and have attempted to circumvent bot-detection tools. The U.S. executive branch has taken some actions, such as sanctions and seizures, but there's a call for more significant measures from Congress and tech companies to address these issues comprehensively. Recommendations include filtering chatbot prompts, enhancing social media staffing to combat falsehoods, verifying bona fide news organizations, and implementing digital literacy programs. Legislative actions suggested include embedding watermarks in AI-generated content and passing comprehensive ad transparency legislation. While not exhaustive, these steps aim to curb Russian disinformation efforts and ensure American voters receive accurate information. (</w:t>
      </w:r>
      <w:hyperlink r:id="rId21">
        <w:r>
          <w:rPr>
            <w:color w:val="0000EE"/>
            <w:u w:val="single"/>
          </w:rPr>
          <w:t>time.com</w:t>
        </w:r>
      </w:hyperlink>
      <w:r>
        <w:t>)</w:t>
      </w:r>
      <w:r/>
    </w:p>
    <w:p>
      <w:pPr>
        <w:pStyle w:val="ListNumber"/>
        <w:spacing w:line="240" w:lineRule="auto"/>
        <w:ind w:left="720"/>
      </w:pPr>
      <w:r/>
      <w:hyperlink r:id="rId15">
        <w:r>
          <w:rPr>
            <w:color w:val="0000EE"/>
            <w:u w:val="single"/>
          </w:rPr>
          <w:t>https://apnews.com/article/256282c31fa9316c4059f09036c70fa9</w:t>
        </w:r>
      </w:hyperlink>
      <w:r>
        <w:t xml:space="preserve"> - In the 2024 U.S. presidential race, the feared wave of realistic AI-generated deepfake content has not materialized. Instead, what has emerged are absurd and cartoonish AI-generated images, like former President Trump riding a cat or Vice President Harris in communist attire. Despite their absurdity, these images serve as vehicles for spreading false and sometimes xenophobic messages. Trump's campaign and his supporters have been particularly prolific in using AI memes, with some perpetuating harmful conspiracy theories, such as unfounded claims about Haitian migrants. Experts express concern over the damaging impact of these memes, even as Republicans argue they are intended to entertain, not deceive. While both sides have dabbled in AI-generated images, the Trump campaign has notably embraced this technology. The ease and speed of generative AI tools make it a potent tool for creating viral content that shapes political discourse. This reflects a broader trend seen in elections worldwide, where AI-generated content is increasingly influential. (</w:t>
      </w:r>
      <w:hyperlink r:id="rId22">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reativebloq.com/ai/ive-been-watching-google-veo-3-videos-and-theyre-keeping-me-awake-at-night" TargetMode="External"/><Relationship Id="rId10" Type="http://schemas.openxmlformats.org/officeDocument/2006/relationships/hyperlink" Target="https://www.axios.com/2025/05/23/google-ai-videos-veo-3" TargetMode="External"/><Relationship Id="rId11" Type="http://schemas.openxmlformats.org/officeDocument/2006/relationships/hyperlink" Target="https://www.tomsguide.com/ai/ai-image-video/i-tried-google-veo-3-heres-what-impressed-me-and-what-still-needs-work" TargetMode="External"/><Relationship Id="rId12" Type="http://schemas.openxmlformats.org/officeDocument/2006/relationships/hyperlink" Target="https://time.com/7095506/russia-disinformation-us-election-essay/" TargetMode="External"/><Relationship Id="rId13" Type="http://schemas.openxmlformats.org/officeDocument/2006/relationships/hyperlink" Target="https://www.ft.com/content/5acc12b7-06a1-4a78-a9d9-095997aa428e" TargetMode="External"/><Relationship Id="rId14" Type="http://schemas.openxmlformats.org/officeDocument/2006/relationships/hyperlink" Target="https://www.theatlantic.com/technology/archive/2024/11/ai-election-propaganda/680677/?utm_source=apple_news" TargetMode="External"/><Relationship Id="rId15" Type="http://schemas.openxmlformats.org/officeDocument/2006/relationships/hyperlink" Target="https://apnews.com/article/256282c31fa9316c4059f09036c70fa9" TargetMode="External"/><Relationship Id="rId16" Type="http://schemas.openxmlformats.org/officeDocument/2006/relationships/hyperlink" Target="https://www.noahwire.com" TargetMode="External"/><Relationship Id="rId17" Type="http://schemas.openxmlformats.org/officeDocument/2006/relationships/hyperlink" Target="https://www.axios.com/2025/05/23/google-ai-videos-veo-3?utm_source=openai" TargetMode="External"/><Relationship Id="rId18" Type="http://schemas.openxmlformats.org/officeDocument/2006/relationships/hyperlink" Target="https://www.tomsguide.com/ai/ai-image-video/i-tried-google-veo-3-heres-what-impressed-me-and-what-still-needs-work?utm_source=openai" TargetMode="External"/><Relationship Id="rId19" Type="http://schemas.openxmlformats.org/officeDocument/2006/relationships/hyperlink" Target="https://www.ft.com/content/5acc12b7-06a1-4a78-a9d9-095997aa428e?utm_source=openai" TargetMode="External"/><Relationship Id="rId20" Type="http://schemas.openxmlformats.org/officeDocument/2006/relationships/hyperlink" Target="https://www.theatlantic.com/technology/archive/2024/11/ai-election-propaganda/680677/?utm_source=openai" TargetMode="External"/><Relationship Id="rId21" Type="http://schemas.openxmlformats.org/officeDocument/2006/relationships/hyperlink" Target="https://time.com/7095506/russia-disinformation-us-election-essay/?utm_source=openai" TargetMode="External"/><Relationship Id="rId22" Type="http://schemas.openxmlformats.org/officeDocument/2006/relationships/hyperlink" Target="https://apnews.com/article/256282c31fa9316c4059f09036c70fa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