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Blackhorse Primary School bans smartphones to enhance student safety and mental health</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At Blackhorse Primary School in Bristol, a significant policy shift aims to address mounting concerns around the safety and mental well-being of students by banning smartphones outright. In a recent decision, the school will no longer allow pupils to bring these devices onto campus, a move prompted by an incident that highlighted the detrimental impact of excessive smartphone use among children. Executive Headteacher Simon Botten recounted a shocking event where a Year Six student returned to school to find their phone had accumulated 9,000 notifications overnight. This revelation catalysed discussions among staff and parents regarding the potential risks associated with smartphones, including cyberbullying and inappropriate online interactions.</w:t>
      </w:r>
      <w:r/>
    </w:p>
    <w:p>
      <w:r/>
      <w:r>
        <w:t>Botten has been observing the gradual shift in children's interactions with technology over nearly two decades. He noted that early indicators such as minor disputes via text messages have evolved into more serious issues, with children increasingly isolated in an online world at the expense of real-life interactions. This shift has raised alarms over the rising incidents of cyberbullying and predatory online behaviour targeted at vulnerable children. The decision to restrict smartphone access followed a thorough consultation process with parents, many of whom voiced significant concerns over the safety of their children in both physical and digital spaces.</w:t>
      </w:r>
      <w:r/>
    </w:p>
    <w:p>
      <w:r/>
      <w:r>
        <w:t>The school undertook a proactive approach, engaging parents by facilitating discussions about the perceived versus actual dangers related to their children's safety. Notably, some participating parents who are police officers provided insights that reframed worries about physical dangers while emphasising the underestimated threats that lurk online. As a compromise, the school will allow students who walk alone to use basic "brick" phones for communication. Parents were reminded of alternative methods of school communication, such as an app monitoring their children’s attendance, which assures them of their safety during the school day.</w:t>
      </w:r>
      <w:r/>
    </w:p>
    <w:p>
      <w:r/>
      <w:r>
        <w:t xml:space="preserve">Support for the ban reflects a broader trend among educational institutions and parents advocating for reduced smartphone usage. Similar initiatives have emerged elsewhere, such as at Kingswood School in Bath, which has implemented a phone-free policy using secured pouches and has observed an uptick in student engagement and socialisation in response. Moreover, grassroots movements like the 'Smartphone Free Childhood' group have gained traction in Bristol, rallying thousands of parents to campaign for delayed smartphone access. This movement is part of a national dialogue concerning the balance between technological access and the mental health of children. </w:t>
      </w:r>
      <w:r/>
    </w:p>
    <w:p>
      <w:r/>
      <w:r>
        <w:t>Amid these changes, Blackhorse Primary is reinforcing its commitment to student safety through comprehensive safeguarding measures, including an e-safety curriculum and robust child protection policies. The feedback from recent consultations reflects a community keen on prioritising children's well-being, recognising the need for balanced discussions on the implications of smartphone use. As such, the school is poised to play a pivotal role in shaping children’s experiences with technology, ensuring that educational outcomes remain intact while safeguarding their mental health.</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[2]</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3 – </w:t>
      </w:r>
      <w:hyperlink r:id="rId13">
        <w:r>
          <w:rPr>
            <w:color w:val="0000EE"/>
            <w:u w:val="single"/>
          </w:rPr>
          <w:t>[3]</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4 – </w:t>
      </w:r>
      <w:hyperlink r:id="rId11">
        <w:r>
          <w:rPr>
            <w:color w:val="0000EE"/>
            <w:u w:val="single"/>
          </w:rPr>
          <w:t>[2]</w:t>
        </w:r>
      </w:hyperlink>
      <w:r>
        <w:t xml:space="preserve">, </w:t>
      </w:r>
      <w:hyperlink r:id="rId15">
        <w:r>
          <w:rPr>
            <w:color w:val="0000EE"/>
            <w:u w:val="single"/>
          </w:rPr>
          <w:t>[7]</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https://www.express.co.uk/news/uk/2064104/school-bans-smartphones-safety-concerns</w:t>
        </w:r>
      </w:hyperlink>
      <w:r>
        <w:t xml:space="preserve"> - Please view link - unable to able to access data</w:t>
      </w:r>
      <w:r/>
    </w:p>
    <w:p>
      <w:pPr>
        <w:pStyle w:val="ListNumber"/>
        <w:spacing w:line="240" w:lineRule="auto"/>
        <w:ind w:left="720"/>
      </w:pPr>
      <w:r/>
      <w:hyperlink r:id="rId11">
        <w:r>
          <w:rPr>
            <w:color w:val="0000EE"/>
            <w:u w:val="single"/>
          </w:rPr>
          <w:t>https://www.blackhorseprimary.org.uk/keeping-children-safe/</w:t>
        </w:r>
      </w:hyperlink>
      <w:r>
        <w:t xml:space="preserve"> - Blackhorse Primary School in Bristol is committed to ensuring the safety of its students through various measures, including a comprehensive Personal, Social, and Health Education (PSHE) curriculum, robust safeguarding and child protection procedures, an e-safety curriculum, and pastoral support. The school's designated safeguarding lead is Neil Fry, and the safeguarding governor is Sam Evans. The school provides resources such as a safeguarding guide for visitors and parent helpers, as well as detailed safeguarding policies and procedures to maintain a secure environment for all pupils.</w:t>
      </w:r>
      <w:r/>
    </w:p>
    <w:p>
      <w:pPr>
        <w:pStyle w:val="ListNumber"/>
        <w:spacing w:line="240" w:lineRule="auto"/>
        <w:ind w:left="720"/>
      </w:pPr>
      <w:r/>
      <w:hyperlink r:id="rId13">
        <w:r>
          <w:rPr>
            <w:color w:val="0000EE"/>
            <w:u w:val="single"/>
          </w:rPr>
          <w:t>https://parentview.ofsted.gov.uk/parent-view-results/survey/result-print/5001827/14</w:t>
        </w:r>
      </w:hyperlink>
      <w:r>
        <w:t xml:space="preserve"> - Ofsted Parent View results for Blackhorse Primary School in Bristol indicate that 64% of parents strongly agree and 27% agree that their child is happy at the school. Additionally, 64% strongly agree and 27% agree that their child feels safe at the school. The school has a total of 418 children on roll, with 11 responses for the 2023/24 academic year. These results reflect positive parental perceptions regarding student happiness and safety at the school.</w:t>
      </w:r>
      <w:r/>
    </w:p>
    <w:p>
      <w:pPr>
        <w:pStyle w:val="ListNumber"/>
        <w:spacing w:line="240" w:lineRule="auto"/>
        <w:ind w:left="720"/>
      </w:pPr>
      <w:r/>
      <w:hyperlink r:id="rId10">
        <w:r>
          <w:rPr>
            <w:color w:val="0000EE"/>
            <w:u w:val="single"/>
          </w:rPr>
          <w:t>https://www.blackhorseprimary.org.uk/safeguarding-policies-and-procedures/</w:t>
        </w:r>
      </w:hyperlink>
      <w:r>
        <w:t xml:space="preserve"> - Blackhorse Primary School has established a range of policies and procedures to ensure the safety and well-being of its students. These include the Child Protection Policy, Anti-Bullying Policy, E-safety Policy, Intimate Care Policy, and Physical Interventions Policy. The school is committed to maintaining a secure environment by implementing these comprehensive safeguarding measures, which are accessible to parents and guardians for review and understanding.</w:t>
      </w:r>
      <w:r/>
    </w:p>
    <w:p>
      <w:pPr>
        <w:pStyle w:val="ListNumber"/>
        <w:spacing w:line="240" w:lineRule="auto"/>
        <w:ind w:left="720"/>
      </w:pPr>
      <w:r/>
      <w:hyperlink r:id="rId12">
        <w:r>
          <w:rPr>
            <w:color w:val="0000EE"/>
            <w:u w:val="single"/>
          </w:rPr>
          <w:t>https://www.bbc.co.uk/news/articles/cn4z07kvyz0o</w:t>
        </w:r>
      </w:hyperlink>
      <w:r>
        <w:t xml:space="preserve"> - Kingswood School in Bath has implemented a phone-free policy by locking students' mobile phones in special pouches during the school day. This initiative has reportedly led to positive outcomes, including improved focus on lessons and increased social interaction among pupils. The policy was introduced following a survey of pupils, parents, and teachers, and aligns with government guidance issued in February 2024, which instructed all schools to adopt a phone-free policy.</w:t>
      </w:r>
      <w:r/>
    </w:p>
    <w:p>
      <w:pPr>
        <w:pStyle w:val="ListNumber"/>
        <w:spacing w:line="240" w:lineRule="auto"/>
        <w:ind w:left="720"/>
      </w:pPr>
      <w:r/>
      <w:hyperlink r:id="rId14">
        <w:r>
          <w:rPr>
            <w:color w:val="0000EE"/>
            <w:u w:val="single"/>
          </w:rPr>
          <w:t>https://www.bristolpost.co.uk/news/bristol-news/bristol-parents-unite-campaign-ban-9241084</w:t>
        </w:r>
      </w:hyperlink>
      <w:r>
        <w:t xml:space="preserve"> - In Bristol, a significant number of parents have united to campaign against children using smartphones. The 'Smartphone Free Childhood' group has seen thousands of parents join forces, with 80 groups formed in the Bristol area. These parents are advocating for delaying the age at which children receive smartphones and are working collaboratively with schools to influence policies, aiming to protect children's mental health and educational achievement by reducing smartphone usage.</w:t>
      </w:r>
      <w:r/>
    </w:p>
    <w:p>
      <w:pPr>
        <w:pStyle w:val="ListNumber"/>
        <w:spacing w:line="240" w:lineRule="auto"/>
        <w:ind w:left="720"/>
      </w:pPr>
      <w:r/>
      <w:hyperlink r:id="rId15">
        <w:r>
          <w:rPr>
            <w:color w:val="0000EE"/>
            <w:u w:val="single"/>
          </w:rPr>
          <w:t>https://www.change.org/p/support-for-bristol-schools-to-delay-smartphones-and-become-smartphone-free-schools</w:t>
        </w:r>
      </w:hyperlink>
      <w:r>
        <w:t xml:space="preserve"> - A petition titled 'Support for Bristol Schools to Delay Smartphones and Become Smartphone-Free Schools' has garnered 1,423 signatures as of June 2024. Initiated by Susie Davies, the petition urges Bristol headteachers to advise delaying smartphone acquisition until the age of 16, collaborate with other Bristol schools on this issue, and implement fully smartphone-free policies during school hours. The movement is part of a broader national campaign advocating for reduced smartphone usage among children to protect their mental health and educational outcomes.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express.co.uk/news/uk/2064104/school-bans-smartphones-safety-concerns" TargetMode="External"/><Relationship Id="rId10" Type="http://schemas.openxmlformats.org/officeDocument/2006/relationships/hyperlink" Target="https://www.blackhorseprimary.org.uk/safeguarding-policies-and-procedures/" TargetMode="External"/><Relationship Id="rId11" Type="http://schemas.openxmlformats.org/officeDocument/2006/relationships/hyperlink" Target="https://www.blackhorseprimary.org.uk/keeping-children-safe/" TargetMode="External"/><Relationship Id="rId12" Type="http://schemas.openxmlformats.org/officeDocument/2006/relationships/hyperlink" Target="https://www.bbc.co.uk/news/articles/cn4z07kvyz0o" TargetMode="External"/><Relationship Id="rId13" Type="http://schemas.openxmlformats.org/officeDocument/2006/relationships/hyperlink" Target="https://parentview.ofsted.gov.uk/parent-view-results/survey/result-print/5001827/14" TargetMode="External"/><Relationship Id="rId14" Type="http://schemas.openxmlformats.org/officeDocument/2006/relationships/hyperlink" Target="https://www.bristolpost.co.uk/news/bristol-news/bristol-parents-unite-campaign-ban-9241084" TargetMode="External"/><Relationship Id="rId15" Type="http://schemas.openxmlformats.org/officeDocument/2006/relationships/hyperlink" Target="https://www.change.org/p/support-for-bristol-schools-to-delay-smartphones-and-become-smartphone-free-schools"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