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Chicago leaders seek new ways to engage youth amid teen takeover debate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In a recent column, Alden Loury reflected on the troubling trend of what has been termed the "teen takeover" in downtown Chicago. Drawing parallels to comedian Chris Rock’s commentary on Black progress in America, Loury highlighted the complexities and societal implications surrounding gatherings of Black youth in urban spaces. The recent incidents – marked by chaotic behaviour, theft, and violence, including the tragic death of a teenager – have painted a grim picture. Yet these events have also sparked important discussions about the broader societal narratives that label all Black youth based on the misdeeds of a few.</w:t>
      </w:r>
      <w:r/>
    </w:p>
    <w:p>
      <w:r/>
      <w:r>
        <w:t>The phenomenon of youth gatherings has garnered significant media attention, igniting heated debates among city leaders. A recent incident in August 2023 saw Mayor Brandon Johnson criticising the use of the term "mob action" to describe these gatherings, which the Fraternal Order of Police described as indicative of looting and disorder. On the other hand, young Chicagoans frequently refer to these events as "teen trends," illustrating their own desire for social engagement, albeit in a context that all too often turns violent. This conflict in language underscores the difficulties in framing public discussions about youth gatherings in a way that acknowledges their complexity without resorting to harmful stereotypes.</w:t>
      </w:r>
      <w:r/>
    </w:p>
    <w:p>
      <w:r/>
      <w:r>
        <w:t>Community response mechanisms are beginning to take shape as city officials, community groups, and activists look for constructive ways to engage youth more positively. Among these is the initiative "Downtown Day," organised by the nonprofit 'My Block, My Hood, My City', which aimed to provide structured opportunities for young people to explore notable landmarks in the Loop area. With events supervised by chaperones and law enforcement, the initiative serves as an example of how proactive engagement can replace reactive measures. Such efforts aim to channel the inherent enthusiasm of youth while also mitigating the potential for disorder associated with unsanctioned gatherings.</w:t>
      </w:r>
      <w:r/>
    </w:p>
    <w:p>
      <w:r/>
      <w:r>
        <w:t>In another effort, activists introduced the "Parents For Chicago" tip line to alert families to planned teen gatherings. This initiative reportedly helped prevent at least four potential takeovers, indicating a community-driven approach to managing the situation. Similarly, Mayor Johnson's administration has focused on engaging Chicago's youth to prevent violence, including plans for mentorship programmes and summer jobs aimed at addressing the root causes of unrest during these gatherings.</w:t>
      </w:r>
      <w:r/>
    </w:p>
    <w:p>
      <w:r/>
      <w:r>
        <w:t>However, while these programmes are steps in the right direction, some residents and community leaders argue that the emphasis should also be on fostering an inclusive environment for all youth rather than exclusively addressing the negative aspects of their gatherings. Notably, an encounter shared by Loury's daughter at a South Side beach depicted a more benign scene of young people simply enjoying music and each other’s company, albeit under the watchful eye of law enforcement. This highlights the reality that many Black teens wish to partake in communal experiences without the accompanying stigma of violence and disorder.</w:t>
      </w:r>
      <w:r/>
    </w:p>
    <w:p>
      <w:r/>
      <w:r>
        <w:t xml:space="preserve">As this discourse continues, the challenge remains: how can Chicago’s leaders create spaces where all youth feel invited and safe? Solutions that offer structured programmes and address potential disturbances, similar to those employed during music festivals and sporting events, may help pave the way forward. The need for reform also calls for a shift in perceptions towards Black youth, urging society to separate the actions of individuals from the broader narratives that threaten to stereotype an entire community. </w:t>
      </w:r>
      <w:r/>
    </w:p>
    <w:p>
      <w:r/>
      <w:r>
        <w:t>Alden Loury’s article serves as a critical reminder that while public safety is paramount, the youth of Chicago deserve opportunities to thrive beyond the labels imposed upon them, representing a generation that seeks to enjoy their city and express their identity without fear or societal backlash.</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14">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0">
        <w:r>
          <w:rPr>
            <w:color w:val="0000EE"/>
            <w:u w:val="single"/>
          </w:rPr>
          <w:t>[2]</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https://chicago.suntimes.com/columnists/2025/06/06/black-youth-teen-takeover-stereotype-chicago-police-summer-alden-loury</w:t>
        </w:r>
      </w:hyperlink>
      <w:r>
        <w:t xml:space="preserve"> - Please view link - unable to able to access data</w:t>
      </w:r>
      <w:r/>
    </w:p>
    <w:p>
      <w:pPr>
        <w:pStyle w:val="ListNumber"/>
        <w:spacing w:line="240" w:lineRule="auto"/>
        <w:ind w:left="720"/>
      </w:pPr>
      <w:r/>
      <w:hyperlink r:id="rId10">
        <w:r>
          <w:rPr>
            <w:color w:val="0000EE"/>
            <w:u w:val="single"/>
          </w:rPr>
          <w:t>https://www.axios.com/local/chicago/2023/08/10/teen-takeover-chicago</w:t>
        </w:r>
      </w:hyperlink>
      <w:r>
        <w:t xml:space="preserve"> - In August 2023, a debate erupted among Chicago leaders over the terminology used to describe a large gathering of youths in the South Loop. Mayor Brandon Johnson criticised the term 'mob action' for potentially mislabelling the youths, while the Fraternal Order of Police disagreed, asserting that the event was indeed 'mob action' and looting. The term 'teen trend' is commonly used by young Chicagoans on social media to promote large public meetups, which have sometimes led to property destruction and violence. This incident highlights the challenges in addressing such gatherings and the importance of accurate language in public discourse.</w:t>
      </w:r>
      <w:r/>
    </w:p>
    <w:p>
      <w:pPr>
        <w:pStyle w:val="ListNumber"/>
        <w:spacing w:line="240" w:lineRule="auto"/>
        <w:ind w:left="720"/>
      </w:pPr>
      <w:r/>
      <w:hyperlink r:id="rId11">
        <w:r>
          <w:rPr>
            <w:color w:val="0000EE"/>
            <w:u w:val="single"/>
          </w:rPr>
          <w:t>https://www.axios.com/local/chicago/2023/07/07/downtown-day-chicago</w:t>
        </w:r>
      </w:hyperlink>
      <w:r>
        <w:t xml:space="preserve"> - In July 2023, the nonprofit organisation 'My Block, My Hood, My City' hosted 'Downtown Day,' inviting teens and young adults up to the age of 22 to explore Chicago’s Loop area. The event aimed to broaden the horizons of young people who may not have had the opportunity to visit notable city landmarks such as museums and the lakefront. Thousands of participants were expected, and the event was supervised by chaperones and law enforcement. This initiative was a response to recent incidents involving youth gatherings downtown, some of which resulted in criminal activity.</w:t>
      </w:r>
      <w:r/>
    </w:p>
    <w:p>
      <w:pPr>
        <w:pStyle w:val="ListNumber"/>
        <w:spacing w:line="240" w:lineRule="auto"/>
        <w:ind w:left="720"/>
      </w:pPr>
      <w:r/>
      <w:hyperlink r:id="rId12">
        <w:r>
          <w:rPr>
            <w:color w:val="0000EE"/>
            <w:u w:val="single"/>
          </w:rPr>
          <w:t>https://abc7chicago.com/last-day-of-cps-chicago-public-schools-parents-for-north-avenue-beach/13354872/</w:t>
        </w:r>
      </w:hyperlink>
      <w:r>
        <w:t xml:space="preserve"> - On the last day of Chicago Public Schools in June 2023, community activists introduced the 'Parents For Chicago' tip line to prevent 'teen takeovers.' The communication system alerts parents when a large teen gathering is being planned. One tip led to the prevention of a takeover at North Avenue Beach after school let out. The group claimed to have stopped four planned takeovers since Memorial Day and continues to work with parents and community leaders to prevent future incidents. To sign up for the phone line, parents were encouraged to text 'CHICAGOKIDS' to 21000.</w:t>
      </w:r>
      <w:r/>
    </w:p>
    <w:p>
      <w:pPr>
        <w:pStyle w:val="ListNumber"/>
        <w:spacing w:line="240" w:lineRule="auto"/>
        <w:ind w:left="720"/>
      </w:pPr>
      <w:r/>
      <w:hyperlink r:id="rId13">
        <w:r>
          <w:rPr>
            <w:color w:val="0000EE"/>
            <w:u w:val="single"/>
          </w:rPr>
          <w:t>https://abc7chicago.com/chicago-violence-crime-mayor-brandon-johnson/13415833/</w:t>
        </w:r>
      </w:hyperlink>
      <w:r>
        <w:t xml:space="preserve"> - In June 2023, as Chicago prepared for the July 4 weekend, Mayor Brandon Johnson focused on better engaging youth to prevent violence. A mentoring organisation, the Comer Youth Center, offered a plan called 'Operation Trend' to combat teen takeovers. The plan included transforming the Comer Youth Center to host the 7th Annual Born 2 Win youth mentoring conference and initiating summer jobs programming. The organisation aimed to address the problem of teen takeovers and provide positive opportunities for young people.</w:t>
      </w:r>
      <w:r/>
    </w:p>
    <w:p>
      <w:pPr>
        <w:pStyle w:val="ListNumber"/>
        <w:spacing w:line="240" w:lineRule="auto"/>
        <w:ind w:left="720"/>
      </w:pPr>
      <w:r/>
      <w:hyperlink r:id="rId14">
        <w:r>
          <w:rPr>
            <w:color w:val="0000EE"/>
            <w:u w:val="single"/>
          </w:rPr>
          <w:t>https://citizennewspapergroup.com/news/2023/aug/07/kids-formerly-involved-teen-takeover-join-early-wa/</w:t>
        </w:r>
      </w:hyperlink>
      <w:r>
        <w:t xml:space="preserve"> - In August 2023, five teenagers previously involved in 'teen takeovers' joined Early Walker, CEO of 'I’m Telling, Don’t Shoot,' in a new career in the culinary industry. These teens had been arrested for their role in 'Teen Takeovers' and other crimes such as carjacking. Through social media appeals, Walker connected with business leaders to offer these teens new opportunities. The initiative aimed to provide a path to employment and a positive future for young people previously involved in criminal activities.</w:t>
      </w:r>
      <w:r/>
    </w:p>
    <w:p>
      <w:pPr>
        <w:pStyle w:val="ListNumber"/>
        <w:spacing w:line="240" w:lineRule="auto"/>
        <w:ind w:left="720"/>
      </w:pPr>
      <w:r/>
      <w:hyperlink r:id="rId15">
        <w:r>
          <w:rPr>
            <w:color w:val="0000EE"/>
            <w:u w:val="single"/>
          </w:rPr>
          <w:t>https://www.foxnews.com/media/chicago-pastors-march-help-teens-who-led-violent-takeover-city-moral-ethical-thing-do</w:t>
        </w:r>
      </w:hyperlink>
      <w:r>
        <w:t xml:space="preserve"> - In April 2023, around 400 Black pastors and men joined Bishop Tavis Grant in an anti-violence march to support teens involved in violent 'takeovers' in Chicago. The march aimed to show the youth that they had positive role models and work opportunities to turn to. Participants held signs reading 'You matter to God. You matter to us too,' and 'No violence.' The church leaders offered hundreds of jobs to the youth and their families, emphasising the moral and ethical responsibility to support young people in the community.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hicago.suntimes.com/columnists/2025/06/06/black-youth-teen-takeover-stereotype-chicago-police-summer-alden-loury" TargetMode="External"/><Relationship Id="rId10" Type="http://schemas.openxmlformats.org/officeDocument/2006/relationships/hyperlink" Target="https://www.axios.com/local/chicago/2023/08/10/teen-takeover-chicago" TargetMode="External"/><Relationship Id="rId11" Type="http://schemas.openxmlformats.org/officeDocument/2006/relationships/hyperlink" Target="https://www.axios.com/local/chicago/2023/07/07/downtown-day-chicago" TargetMode="External"/><Relationship Id="rId12" Type="http://schemas.openxmlformats.org/officeDocument/2006/relationships/hyperlink" Target="https://abc7chicago.com/last-day-of-cps-chicago-public-schools-parents-for-north-avenue-beach/13354872/" TargetMode="External"/><Relationship Id="rId13" Type="http://schemas.openxmlformats.org/officeDocument/2006/relationships/hyperlink" Target="https://abc7chicago.com/chicago-violence-crime-mayor-brandon-johnson/13415833/" TargetMode="External"/><Relationship Id="rId14" Type="http://schemas.openxmlformats.org/officeDocument/2006/relationships/hyperlink" Target="https://citizennewspapergroup.com/news/2023/aug/07/kids-formerly-involved-teen-takeover-join-early-wa/" TargetMode="External"/><Relationship Id="rId15" Type="http://schemas.openxmlformats.org/officeDocument/2006/relationships/hyperlink" Target="https://www.foxnews.com/media/chicago-pastors-march-help-teens-who-led-violent-takeover-city-moral-ethical-thing-d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