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Haringey aims to nearly triple School Streets to cut citywide pollution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Thousands of children in the London Borough of Haringey are benefiting from safer and healthier journeys to school, as the council marked World Car Free Day by celebrating the success of its expanding School Streets programme. The event took place at Bounds Green Infants and Juniors, one of the borough’s newest School Streets, where Cabinet Members Mike Hakata and Emily Arkell joined teachers and pupils to highlight the positive impact of these initiatives.</w:t>
      </w:r>
      <w:r/>
    </w:p>
    <w:p>
      <w:r/>
      <w:r>
        <w:t>Introduced at the start of this school term, the new schemes at Bounds Green and Welbourne Primary in Tottenham have contributed to Haringey’s total of 35 operational School Streets. These zones transform the daily school run by restricting motor vehicle access during drop-off and pick-up times, allowing only people walking, cycling, wheeling, or those with vehicle exemption permits to enter, thereby creating cleaner air and safer streets for children. The council reports that more than 17,000 children across 44 educational establishments are protected by pedestrian and cycle-only zones covering nearly 12.6 kilometres during these critical periods.</w:t>
      </w:r>
      <w:r/>
    </w:p>
    <w:p>
      <w:r/>
      <w:r>
        <w:t>School Streets are part of Haringey’s broader Streets for People initiative, aimed at promoting greener, more active travel habits among young residents. The schemes have been praised for encouraging walking, cycling, and scootering to school, reducing pollution and fostering a more pleasant environment at school gates. Mike Hakata, Cabinet Member for Climate Action, Environment and Transport, emphasised World Car Free Day as an opportunity to celebrate these improvements and preview future plans. According to Haringey Council, two more School Streets schemes are expected to launch soon, extending benefits to more communities.</w:t>
      </w:r>
      <w:r/>
    </w:p>
    <w:p>
      <w:r/>
      <w:r>
        <w:t>Beyond the local level, the importance of such initiatives has drawn wider attention. On the same day, a London-wide air quality monitoring project was launched to measure the efficacy of School Streets, with nitrogen dioxide levels being recorded at 18 schools. This comes amid concerns that the school run constitutes around a quarter of morning traffic on weekdays, contributing significantly to urban pollution. Transport for London data shows that most school trips are less than one kilometre, reinforcing the potential for active travel.</w:t>
      </w:r>
      <w:r/>
    </w:p>
    <w:p>
      <w:r/>
      <w:r>
        <w:t>Looking ahead, Haringey is preparing to nearly triple its School Streets coverage by 2026, with plans to introduce 38 more zones. This expansion will see a total of 61 School Streets encompassing roughly 21 kilometres of roadways restricted during school start and finish times. The new restrictions will be enforced by traffic cameras, ensuring compliance and helping the borough work towards its goals of reducing traffic congestion and pollution.</w:t>
      </w:r>
      <w:r/>
    </w:p>
    <w:p>
      <w:r/>
      <w:r>
        <w:t>These initiatives reflect a growing commitment across London to foster healthier and safer environments for children. By curbing motor traffic during school runs and encouraging more sustainable travel, Haringey and other boroughs are contributing to broader efforts to combat air pollution, improve road safety, and promote active lifestyles among young people.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https://highways-news.com/world-car-free-day-celebrated-at-new-school-streets/</w:t>
        </w:r>
      </w:hyperlink>
      <w:r>
        <w:t xml:space="preserve"> - Please view link - unable to able to access data</w:t>
      </w:r>
      <w:r/>
    </w:p>
    <w:p>
      <w:pPr>
        <w:pStyle w:val="ListNumber"/>
        <w:spacing w:line="240" w:lineRule="auto"/>
        <w:ind w:left="720"/>
      </w:pPr>
      <w:r/>
      <w:hyperlink r:id="rId10">
        <w:r>
          <w:rPr>
            <w:color w:val="0000EE"/>
            <w:u w:val="single"/>
          </w:rPr>
          <w:t>https://www.haringey.gov.uk/news/20250922/world-car-free-day-celebrated-new-school-streets</w:t>
        </w:r>
      </w:hyperlink>
      <w:r>
        <w:t xml:space="preserve"> - Thousands of children in Haringey are benefiting from safer and healthier journeys to school this World Car Free Day. Cabinet Members Mike Hakata and Emily Arkell, along with teachers and pupils, celebrated at Bounds Green Infants and Juniors, one of Haringey's newest School Streets. This initiative, along with another at Welbourne Primary in Tottenham, launched at the beginning of this term, brings the borough's total to 35 School Streets. These schemes transform school start and end times, creating cleaner air and safer streets for walking, cycling, and wheeling. Over 17,000 children at 44 educational establishments benefit from pedestrian and cycle zones spanning almost 12.6 km during drop-off and pick-up times. Only those walking, cycling, or with vehicle exemption permits are eligible to enter the zone during operation. (</w:t>
      </w:r>
      <w:hyperlink r:id="rId16">
        <w:r>
          <w:rPr>
            <w:color w:val="0000EE"/>
            <w:u w:val="single"/>
          </w:rPr>
          <w:t>haringey.gov.uk</w:t>
        </w:r>
      </w:hyperlink>
      <w:r>
        <w:t>)</w:t>
      </w:r>
      <w:r/>
    </w:p>
    <w:p>
      <w:pPr>
        <w:pStyle w:val="ListNumber"/>
        <w:spacing w:line="240" w:lineRule="auto"/>
        <w:ind w:left="720"/>
      </w:pPr>
      <w:r/>
      <w:hyperlink r:id="rId11">
        <w:r>
          <w:rPr>
            <w:color w:val="0000EE"/>
            <w:u w:val="single"/>
          </w:rPr>
          <w:t>https://www.haringey.gov.uk/news/20250828/hundreds-children-benefit-school-streets</w:t>
        </w:r>
      </w:hyperlink>
      <w:r>
        <w:t xml:space="preserve"> - Haringey Council is expanding its School Streets programme, introducing two new schemes at Welbourne Primary in Tottenham and Bounds Green Infants and Juniors, bringing the total to 36 in the borough. These initiatives aim to provide safer and healthier journeys for hundreds more children, transforming the start and end of the school day. Over 17,000 children at 45 educational establishments will benefit from zones spanning 12.6 km during drop-off and pick-up times. School Streets encourage children to travel to and from school on foot, bike, or scooter, reducing air pollution and creating a more pleasant environment at the school gates. Only those walking, cycling, or with vehicle exemption permits are eligible to enter the zone during operation. (</w:t>
      </w:r>
      <w:hyperlink r:id="rId17">
        <w:r>
          <w:rPr>
            <w:color w:val="0000EE"/>
            <w:u w:val="single"/>
          </w:rPr>
          <w:t>haringey.gov.uk</w:t>
        </w:r>
      </w:hyperlink>
      <w:r>
        <w:t>)</w:t>
      </w:r>
      <w:r/>
    </w:p>
    <w:p>
      <w:pPr>
        <w:pStyle w:val="ListNumber"/>
        <w:spacing w:line="240" w:lineRule="auto"/>
        <w:ind w:left="720"/>
      </w:pPr>
      <w:r/>
      <w:hyperlink r:id="rId12">
        <w:r>
          <w:rPr>
            <w:color w:val="0000EE"/>
            <w:u w:val="single"/>
          </w:rPr>
          <w:t>https://www.haringey.gov.uk/news/20250402/roll-school-streets-accelerates</w:t>
        </w:r>
      </w:hyperlink>
      <w:r>
        <w:t xml:space="preserve"> - Haringey Council is accelerating the rollout of its School Streets programme, with consultations underway for 12 proposed schemes covering 16 schools across the borough during drop-off and pick-up times. These zones aim to encourage more children to travel to and from school on foot, bike, or scooter, reducing air pollution and creating a more pleasant environment at the school gates. The council has already implemented 34 School Streets, benefiting 16,000 children at 42 educational establishments as part of its Streets for People initiative. Only those walking, cycling, or with vehicle exemption permits are eligible to enter the zone during operation. (</w:t>
      </w:r>
      <w:hyperlink r:id="rId18">
        <w:r>
          <w:rPr>
            <w:color w:val="0000EE"/>
            <w:u w:val="single"/>
          </w:rPr>
          <w:t>haringey.gov.uk</w:t>
        </w:r>
      </w:hyperlink>
      <w:r>
        <w:t>)</w:t>
      </w:r>
      <w:r/>
    </w:p>
    <w:p>
      <w:pPr>
        <w:pStyle w:val="ListNumber"/>
        <w:spacing w:line="240" w:lineRule="auto"/>
        <w:ind w:left="720"/>
      </w:pPr>
      <w:r/>
      <w:hyperlink r:id="rId13">
        <w:r>
          <w:rPr>
            <w:color w:val="0000EE"/>
            <w:u w:val="single"/>
          </w:rPr>
          <w:t>https://www.london.gov.uk/press-releases/mayoral/school-streets-air-quality-project-launched</w:t>
        </w:r>
      </w:hyperlink>
      <w:r>
        <w:t xml:space="preserve"> - An air quality monitoring project was launched on World Car Free Day to measure the impact of School Streets, where roads surrounding schools are closed to motor traffic at drop-off and pick-up times. Nitrogen dioxide levels will be recorded at 18 schools to assess the benefits of these schemes. More than 400 new borough School Streets have been funded as part of London's Streetspace for London response to coronavirus, aiming to reduce the risk of a damaging car-led recovery. Transport for London data shows the school run makes up a quarter of weekday morning traffic, with the average journey less than one kilometre. (</w:t>
      </w:r>
      <w:hyperlink r:id="rId19">
        <w:r>
          <w:rPr>
            <w:color w:val="0000EE"/>
            <w:u w:val="single"/>
          </w:rPr>
          <w:t>london.gov.uk</w:t>
        </w:r>
      </w:hyperlink>
      <w:r>
        <w:t>)</w:t>
      </w:r>
      <w:r/>
    </w:p>
    <w:p>
      <w:pPr>
        <w:pStyle w:val="ListNumber"/>
        <w:spacing w:line="240" w:lineRule="auto"/>
        <w:ind w:left="720"/>
      </w:pPr>
      <w:r/>
      <w:hyperlink r:id="rId14">
        <w:r>
          <w:rPr>
            <w:color w:val="0000EE"/>
            <w:u w:val="single"/>
          </w:rPr>
          <w:t>https://www.bbc.co.uk/news/articles/cqqkegr9n4xo</w:t>
        </w:r>
      </w:hyperlink>
      <w:r>
        <w:t xml:space="preserve"> - Haringey Council plans to introduce 38 new School Streets by 2026, nearly tripling the current number of zones in the borough. This expansion will bring the total to 61, covering 13 miles (21 km) of roads during school start and finish times. The council reports that the school run makes up about 25% of all traffic in the borough. The new traffic restrictions will expand coverage to 13 miles (21 km) of roads. Only those who walk, cycle, or have vehicle exemption permits are able to enter the zone while the School Street is in operation, with the restrictions enforced by traffic cameras. (</w:t>
      </w:r>
      <w:hyperlink r:id="rId20">
        <w:r>
          <w:rPr>
            <w:color w:val="0000EE"/>
            <w:u w:val="single"/>
          </w:rPr>
          <w:t>bbc.co.uk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ighways-news.com/world-car-free-day-celebrated-at-new-school-streets/" TargetMode="External"/><Relationship Id="rId10" Type="http://schemas.openxmlformats.org/officeDocument/2006/relationships/hyperlink" Target="https://www.haringey.gov.uk/news/20250922/world-car-free-day-celebrated-new-school-streets" TargetMode="External"/><Relationship Id="rId11" Type="http://schemas.openxmlformats.org/officeDocument/2006/relationships/hyperlink" Target="https://www.haringey.gov.uk/news/20250828/hundreds-children-benefit-school-streets" TargetMode="External"/><Relationship Id="rId12" Type="http://schemas.openxmlformats.org/officeDocument/2006/relationships/hyperlink" Target="https://www.haringey.gov.uk/news/20250402/roll-school-streets-accelerates" TargetMode="External"/><Relationship Id="rId13" Type="http://schemas.openxmlformats.org/officeDocument/2006/relationships/hyperlink" Target="https://www.london.gov.uk/press-releases/mayoral/school-streets-air-quality-project-launched" TargetMode="External"/><Relationship Id="rId14" Type="http://schemas.openxmlformats.org/officeDocument/2006/relationships/hyperlink" Target="https://www.bbc.co.uk/news/articles/cqqkegr9n4xo" TargetMode="External"/><Relationship Id="rId15" Type="http://schemas.openxmlformats.org/officeDocument/2006/relationships/hyperlink" Target="https://www.noahwire.com" TargetMode="External"/><Relationship Id="rId16" Type="http://schemas.openxmlformats.org/officeDocument/2006/relationships/hyperlink" Target="https://www.haringey.gov.uk/news/20250922/world-car-free-day-celebrated-new-school-streets?utm_source=openai" TargetMode="External"/><Relationship Id="rId17" Type="http://schemas.openxmlformats.org/officeDocument/2006/relationships/hyperlink" Target="https://www.haringey.gov.uk/news/20250828/hundreds-children-benefit-school-streets?utm_source=openai" TargetMode="External"/><Relationship Id="rId18" Type="http://schemas.openxmlformats.org/officeDocument/2006/relationships/hyperlink" Target="https://www.haringey.gov.uk/news/20250402/roll-school-streets-accelerates?utm_source=openai" TargetMode="External"/><Relationship Id="rId19" Type="http://schemas.openxmlformats.org/officeDocument/2006/relationships/hyperlink" Target="https://www.london.gov.uk/press-releases/mayoral/school-streets-air-quality-project-launched?utm_source=openai" TargetMode="External"/><Relationship Id="rId20" Type="http://schemas.openxmlformats.org/officeDocument/2006/relationships/hyperlink" Target="https://www.bbc.co.uk/news/articles/cqqkegr9n4x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