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plans to build three new towns before next election to accelerate 1.5 million homes target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has pledged to commence building three new towns before the next general election, marking a significant step in its ambition to construct 1.5 million new homes by 2029. Housing Secretary Steve Reed is expected to announce details of the plans during his keynote speech at Labour’s party conference. A specialist taskforce has identified 12 potential sites across England, with Tempsford in Bedfordshire, Leeds South Bank, and Crews Hill in north London emerging as the most promising. Each new town is anticipated to provide at least 10,000 homes, collectively potentially delivering 300,000 homes over the coming decades.</w:t>
      </w:r>
      <w:r/>
    </w:p>
    <w:p>
      <w:r/>
      <w:r>
        <w:t>The proposals range from creating entirely new standalone communities to extending existing towns and regenerating urban areas. Locations such as Cheshire, South Gloucestershire, East Devon, Plymouth, and Manchester are included in the recommendations. These developments will integrate essential infrastructure—including GP surgeries, schools, green spaces, libraries, and transport links—with the government intent on securing a substantial proportion of affordable housing, aiming for at least 40%. A newly established New Towns Unit is set to mobilise public and private funding and oversee delivery, with the town developments expected to be managed by development corporations endowed with special planning powers, reminiscent of the Stratford regeneration model post-2012 Olympics.</w:t>
      </w:r>
      <w:r/>
    </w:p>
    <w:p>
      <w:r/>
      <w:r>
        <w:t>Labour’s commitment to a "new generation of new towns" builds on historical precedence from the post-World War Two era, when Clement Attlee’s government initiated similar projects to provide quality housing for those displaced by war damage. Steve Reed emphasised lessons from that period, expressing intent to "build cutting-edge communities" suited to modern families. Prime Minister Sir Keir Starmer framed the new towns as a solution to housing barriers that have made homeownership unattainable for many families, promising to tackle what he described as the nation’s most severe economic inheritance since the war.</w:t>
      </w:r>
      <w:r/>
    </w:p>
    <w:p>
      <w:r/>
      <w:r>
        <w:t>Labour’s housing push comes amid a backdrop of challenges for the construction sector, including rising costs and taxes, alongside concerns about planning approvals which recently reached record lows under Labour’s current tenure. Despite these hurdles, the party aims to begin construction swiftly, with Deputy Leader Angela Rayner pledging that building on new towns will start "within months" of a Labour government taking office. She also reaffirmed the intent to establish an independent expert taskforce to finalise the most suitable development sites rapidly, to avoid long delays before actual construction begins.</w:t>
      </w:r>
      <w:r/>
    </w:p>
    <w:p>
      <w:r/>
      <w:r>
        <w:t>The scope of the new towns initiative extends beyond the south-east, with reports indicating a focus on the Midlands and other regions like Nottingham, Stafford, and Northampton. Strategically located near major motorways, these areas are mostly under Labour local authority control, enhancing the practical prospects of delivery. Consideration is also reportedly being given to developments near the Thames Estuary, including potential expansions linked to new transport infrastructure such as a proposed road bridge between Essex and Kent.</w:t>
      </w:r>
      <w:r/>
    </w:p>
    <w:p>
      <w:r/>
      <w:r>
        <w:t>Labour’s plans aim to tackle multiple housing-related issues concurrently. The party intends to enforce greater accountability on developers and ensure that housing developments include green spaces and vital community amenities, reflecting concerns raised by housing industry figures and urban planners. Sir Keir Starmer’s broader stance on housing underscores a willingness to overhaul the planning system to counter local opposition that often impedes development. Identifying as a 'yimby'—‘yes in my back yard’—he stresses the necessity of building homes to meet future demand and provide opportunities for young people to enter the housing market, an area where the UK has seen significant failures over the past decade.</w:t>
      </w:r>
      <w:r/>
    </w:p>
    <w:p>
      <w:r/>
      <w:r>
        <w:t>However, the scale of Labour’s housing ambition raises important questions about land use and public acceptance. Urbanist David Rudlin has highlighted the enormous land demand implicit in the 1.5 million home target, projecting a need for greenfield sites equivalent to two Milton Keynes-sized areas within Labour’s first term. While he supports strategic local council planning initiatives to efficiently use land, he warns that overcoming 'nimby' resistance—a challenge that has historically defeated attempts to relax greenbelt protections—will require bold planning decisions. Labour’s new towns strategy will likely need to balance the urgency of housing supply with public concerns around development on previously undeveloped land.</w:t>
      </w:r>
      <w:r/>
    </w:p>
    <w:p>
      <w:r/>
      <w:r>
        <w:t>This announcement arrives at a politically sensitive moment for Labour, with Sir Keir Starmer facing scrutiny over party leadership and competition from rival parties in polls. The conference provides an opportunity for Labour to articulate a vision of economic growth centred around large-scale housebuilding and community regeneration, contrasting with Conservative setbacks on housing promises and the rise of other parties with differing approaches.</w:t>
      </w:r>
      <w:r/>
    </w:p>
    <w:p>
      <w:r/>
      <w:r>
        <w:t>In sum, Labour’s commitment to creating new towns before the next election reflects a significant attempt to address England’s chronic housing shortages through comprehensive planning and investment in infrastructure and affordable housing. While ambitious, the success of this initiative will depend on navigating complex economic, political, and social challenges, as well as delivering on promises to accelerate construction and engage communities constructively.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[7]</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https://www.bbc.com/news/articles/cly1geen679o?at_medium=RSS&amp;at_campaign=rss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https://www.bbc.com/news/articles/cly7kn4z399o</w:t>
        </w:r>
      </w:hyperlink>
      <w:r>
        <w:t xml:space="preserve"> - Housing Minister Matthew Pennycook has pledged that work on new towns will commence before the next general election, following the proposal of over 100 locations across England. The initiative aims to build towns with at least 10,000 homes each, contributing to Labour's target of constructing 1.5 million homes over five years. These developments will include essential infrastructure such as public transport and schools, alongside affordable housing.</w:t>
      </w:r>
      <w:r/>
    </w:p>
    <w:p>
      <w:pPr>
        <w:pStyle w:val="ListNumber"/>
        <w:spacing w:line="240" w:lineRule="auto"/>
        <w:ind w:left="720"/>
      </w:pPr>
      <w:r/>
      <w:hyperlink r:id="rId14">
        <w:r>
          <w:rPr>
            <w:color w:val="0000EE"/>
            <w:u w:val="single"/>
          </w:rPr>
          <w:t>https://www.reuters.com/world/uk/uk-labour-promises-new-towns-tackle-housing-shortage-2024-05-20/</w:t>
        </w:r>
      </w:hyperlink>
      <w:r>
        <w:t xml:space="preserve"> - The UK Labour Party has committed to creating 'new towns' in collaboration with the private sector to address a housing shortage by building 1.5 million new homes nationwide. This initiative comes ahead of a national election where housing has become a critical issue. The governing Conservatives, led by Prime Minister Rishi Sunak, had to reduce their 2019 pledge to build 300,000 homes annually in England due to internal party pressures. Labour’s deputy leader, Angela Rayner, emphasized accountability for developers and the integration of green spaces and essential facilities in these new towns. While Labour leads in the polls, party officials aim to attract undecided voters by detailing their policies, though some critics argue more specifics are needed. Recent statements by Labour leader Keir Starmer outline a plan to 'rebuild Britain' if elected.</w:t>
      </w:r>
      <w:r/>
    </w:p>
    <w:p>
      <w:pPr>
        <w:pStyle w:val="ListNumber"/>
        <w:spacing w:line="240" w:lineRule="auto"/>
        <w:ind w:left="720"/>
      </w:pPr>
      <w:r/>
      <w:hyperlink r:id="rId12">
        <w:r>
          <w:rPr>
            <w:color w:val="0000EE"/>
            <w:u w:val="single"/>
          </w:rPr>
          <w:t>https://www.theguardian.com/politics/article/2024/may/21/labour-to-focus-on-midlands-in-plan-for-new-towns</w:t>
        </w:r>
      </w:hyperlink>
      <w:r>
        <w:t xml:space="preserve"> - Labour's plan for new towns looks likely to focus on the Midlands as much as England’s overcrowded south-east, with planners already considering areas near Nottingham, Stafford and Northampton. Close to the M1 and M6 motorways, some of the locations have the advantage of being in areas of Labour local political control, giving Keir Starmer’s government a better chance of delivering on its promise to have the first homes built by the end of a first Labour term. One planner involved in early thinking said other potential sites included either side of the Thames estuary, where a new road bridge from Essex to Kent could open in 2031 if approved. On the Essex bank, Labour recently took control of Thurrock council. There have long been plans to build more on the Kent side, where a doubling of the size of Ebbsfleet is also understood to be a possibility. Labour has yet to consider specific sites and its deputy leader, Angela Rayner, told a property conference in Leeds on Tuesday that a Labour government would ask an independent taskforce to choose the right sites for “a new generation of new towns”.</w:t>
      </w:r>
      <w:r/>
    </w:p>
    <w:p>
      <w:pPr>
        <w:pStyle w:val="ListNumber"/>
        <w:spacing w:line="240" w:lineRule="auto"/>
        <w:ind w:left="720"/>
      </w:pPr>
      <w:r/>
      <w:hyperlink r:id="rId11">
        <w:r>
          <w:rPr>
            <w:color w:val="0000EE"/>
            <w:u w:val="single"/>
          </w:rPr>
          <w:t>https://www.standard.co.uk/news/politics/labour-keir-starmer-leeds-mps-england-b1159214.html</w:t>
        </w:r>
      </w:hyperlink>
      <w:r>
        <w:t xml:space="preserve"> - Labour would start building new homes 'within months' of getting into government, Angela Rayner has said. The deputy Labour leader said the party wanted to start creating 'towns of the future' within their first term. Speaking in Leeds at the UK Real Estate Investment and Infrastructure Forum (UKREiiF), a property industry conference, Ms Rayner, who is also the shadow housing secretary, said Labour would set up an expert independent taskforce to help choose the right sites to develop. 'A list of projects will be announced within our first 12 months of government, so we can start building the towns of the future within months, not decades,' she said.</w:t>
      </w:r>
      <w:r/>
    </w:p>
    <w:p>
      <w:pPr>
        <w:pStyle w:val="ListNumber"/>
        <w:spacing w:line="240" w:lineRule="auto"/>
        <w:ind w:left="720"/>
      </w:pPr>
      <w:r/>
      <w:hyperlink r:id="rId15">
        <w:r>
          <w:rPr>
            <w:color w:val="0000EE"/>
            <w:u w:val="single"/>
          </w:rPr>
          <w:t>https://www.theguardian.com/politics/2023/oct/11/labour-keir-starmer-pledges-to-build-new-towns-utilising-grey-belt-areas</w:t>
        </w:r>
      </w:hyperlink>
      <w:r>
        <w:t xml:space="preserve"> - Keir Starmer has declared himself a 'yimby', as he promises to ensure developers can overcome local planning objections to get more houses built. The Labour leader reiterated his pledge that his party would oversee the building of an extra 300,000 new homes every year if elected to government, as experts warned he would need to face down local opposition to do so. Starmer’s aim to overhaul the planning system to make it easier to override the concerns of residents near new developments formed the core of his pitch to the country on Tuesday as he made what is likely to be his final conference speech before an election. Asked by the BBC on Wednesday whether the plans made him a yimby – 'yes in my back yard' – Starmer replied: 'I am, yes. I think that it’s very important that we build the homes that we need for the future; hugely, hugely important for the aspiration of young people who desperately want to get on the housing ladder … a massive failure for the last 13 years.'</w:t>
      </w:r>
      <w:r/>
    </w:p>
    <w:p>
      <w:pPr>
        <w:pStyle w:val="ListNumber"/>
        <w:spacing w:line="240" w:lineRule="auto"/>
        <w:ind w:left="720"/>
      </w:pPr>
      <w:r/>
      <w:hyperlink r:id="rId13">
        <w:r>
          <w:rPr>
            <w:color w:val="0000EE"/>
            <w:u w:val="single"/>
          </w:rPr>
          <w:t>https://www.theguardian.com/society/article/2024/jul/08/labour-housing-plans-green-belt-land-new-towns-david-rudlin</w:t>
        </w:r>
      </w:hyperlink>
      <w:r>
        <w:t xml:space="preserve"> - Countryside near Stevenage, Hertfordshire, one of the last wave of new towns built in the UK. Photograph: David Levene/The Guardian. Greenfields equivalent to double the size of Milton Keynes will need to be used to meet the government’s housebuilding pledge, according to one of the country’s leading urbanists who has said planners should take 'confident bites' out of the green belt. The demand for land resulting from Labour’s promise to build 1.5m homes in its first term could be even higher if previously used brownfield land is not exploited, according to David Rudlin, an expert in new towns who has been in talks with the new government. If Labour stayed in power for two terms, land the equivalent of one-and-a-half Birminghams would be taken up to build 3m homes even if 60% of homes were built on previously used land, he said. If no previously used land is found, that rises to three-and-a-half Birminghams. The figures reveal the scale of the challenge facing the government as it attempts to boost housebuilding and tackle the housing crisis in the face of voters’ resistance to building on greenfields in their own areas. The last government’s attempts to loosen planning rules to build more homes on open land fell foul of nimby (not in my back yard) rebellions. Rudlin and his team were awarded the £250,000 Wolfson economics prize for their vision of a new kind of garden city in 2014. He is now calling for Labour to switch from the development of car-reliant housing estates spread around the edges of towns by private developers to a more strategic approach in which local councils decide on the best sites and 'take ‘confident bites’ out of the green belt by allocating a few large urban extensions'.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ly1geen679o?at_medium=RSS&amp;at_campaign=rss" TargetMode="External"/><Relationship Id="rId10" Type="http://schemas.openxmlformats.org/officeDocument/2006/relationships/hyperlink" Target="https://www.bbc.com/news/articles/cly7kn4z399o" TargetMode="External"/><Relationship Id="rId11" Type="http://schemas.openxmlformats.org/officeDocument/2006/relationships/hyperlink" Target="https://www.standard.co.uk/news/politics/labour-keir-starmer-leeds-mps-england-b1159214.html" TargetMode="External"/><Relationship Id="rId12" Type="http://schemas.openxmlformats.org/officeDocument/2006/relationships/hyperlink" Target="https://www.theguardian.com/politics/article/2024/may/21/labour-to-focus-on-midlands-in-plan-for-new-towns" TargetMode="External"/><Relationship Id="rId13" Type="http://schemas.openxmlformats.org/officeDocument/2006/relationships/hyperlink" Target="https://www.theguardian.com/society/article/2024/jul/08/labour-housing-plans-green-belt-land-new-towns-david-rudlin" TargetMode="External"/><Relationship Id="rId14" Type="http://schemas.openxmlformats.org/officeDocument/2006/relationships/hyperlink" Target="https://www.reuters.com/world/uk/uk-labour-promises-new-towns-tackle-housing-shortage-2024-05-20/" TargetMode="External"/><Relationship Id="rId15" Type="http://schemas.openxmlformats.org/officeDocument/2006/relationships/hyperlink" Target="https://www.theguardian.com/politics/2023/oct/11/labour-keir-starmer-pledges-to-build-new-towns-utilising-grey-belt-area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