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education policy risks undermining the international Baccalaureate in state schools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education landscape is facing a significant upheaval as the Labour Government plans to cut funding for the International Baccalaureate (IB) Diploma Programme in state schools from the 2026-27 academic year. This decision threatens to strip around 5,000 students of access to the IB, which some schools, including the Ashcroft Technology Academy (ATA) in Putney, London, have championed as a hallmark of academic excellence for over three decades. The funding cut involves withdrawing an additional £2,400 per pupil currently allocated to the IB and is sparking widespread concern about the future of this globally respected qualification in the state sector.</w:t>
      </w:r>
      <w:r/>
    </w:p>
    <w:p>
      <w:r/>
      <w:r>
        <w:t>The IB Diploma offers an alternative to A Levels for students aged 16-18, providing a broad education with typically six subjects instead of three. It aims to nurture core competencies, critical thinking, and holistic development, pursuing an inquiry-based approach to learning. Its academic rigour and emphasis on well-rounded skills have contributed to successful outcomes for IB students: research suggests they are three times more likely than their A-level peers to enrol at top 20 universities. The programme’s global reach spans over 150 countries, with nearly 6,000 schools offering it to some two million students worldwide.</w:t>
      </w:r>
      <w:r/>
    </w:p>
    <w:p>
      <w:r/>
      <w:r>
        <w:t>Ashcroft Technology Academy exemplifies the positive impact of the IB. Founded by Lord Ashcroft more than 30 years ago, ATA provides free education for over 1,500 inner-city pupils from diverse backgrounds. Approximately 10% of its students choose the IB Diploma, a factor that has helped the school secure a reputation among the highest-performing secondary schools nationally. ATA’s IB students consistently progress to prestigious universities such as Cambridge, Warwick, Exeter, Bristol, and UCL. The academy recently garnered an award for the best state school offering the IB Diploma, underscoring the programme's instrumental role in fostering academic success and opportunity.</w:t>
      </w:r>
      <w:r/>
    </w:p>
    <w:p>
      <w:r/>
      <w:r>
        <w:t>However, this traditional path to educational excellence now faces severe challenges. The Department for Education (DfE) has justified the funding cut as a move to reprioritise resources towards subjects perceived to better support economic growth and employment outcomes. Critics, including the International Baccalaureate Organisation (IBO), argue this shifts focus away from a nuanced, holistic education to a narrower set of priorities, potentially undermining the development of critical skills needed in higher education and future careers. The IBO has described the move as "deeply disheartening" and is actively engaging with schools and government officials to explore solutions that may preserve IB provision.</w:t>
      </w:r>
      <w:r/>
    </w:p>
    <w:p>
      <w:r/>
      <w:r>
        <w:t>This funding decision follows broader concerns about policy directions affecting academies. The recent Children’s Wellbeing and Schools Bill has been criticised for measures that could impose the national curriculum on academies — schools that have historically enjoyed autonomy — and restrict their ability to hire teachers without traditional qualifications. Such policies, detractors argue, could dilute the achievements of high-performing state schools and stifle educational innovation.</w:t>
      </w:r>
      <w:r/>
    </w:p>
    <w:p>
      <w:r/>
      <w:r>
        <w:t>The potential loss of IB funding mirrors developments elsewhere. For instance, Guernsey has recently scrapped its IB programme, citing low enrolment and financial pressures. Students affected by this decision described the late notice as "unreasonable and devastating," highlighting the disruptive impact such cuts can have on individual educational pathways. These trends raise broader questions about the sustainability of resource-intensive but academically enriching programmes in public education systems facing fiscal constraints.</w:t>
      </w:r>
      <w:r/>
    </w:p>
    <w:p>
      <w:r/>
      <w:r>
        <w:t>Public response in the UK includes a petition urging the reversal of the IB funding cut, emphasising concerns that restricting access undermines educational equity. Critics warn that turning IB into a qualification increasingly accessible only through private schooling may perpetuate social inequalities rather than promote meritocracy. They stress that the IB diploma encourages not only academic achievement but also prepares students to thrive amid global interconnectedness, an outcome at odds with the government’s proposed retrenchment.</w:t>
      </w:r>
      <w:r/>
    </w:p>
    <w:p>
      <w:r/>
      <w:r>
        <w:t>In sum, the proposed withdrawal of IB funding in England’s state schools represents a critical juncture in education policy. It jeopardises a well-established programme that contributes to the academic success and social mobility of thousands of young people. With high-achieving schools like Ashcroft Technology Academy serving as flagships for the IB’s potential, the debate encapsulates tensions between economic pragmatism and the broader educational mission of nurturing versatile, critical thinkers prepared for a complex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https://www.express.co.uk/news/politics/2119809/failing-labour-education-children</w:t>
        </w:r>
      </w:hyperlink>
      <w:r>
        <w:t xml:space="preserve"> - Please view link - unable to able to access data</w:t>
      </w:r>
      <w:r/>
    </w:p>
    <w:p>
      <w:pPr>
        <w:pStyle w:val="ListNumber"/>
        <w:spacing w:line="240" w:lineRule="auto"/>
        <w:ind w:left="720"/>
      </w:pPr>
      <w:r/>
      <w:hyperlink r:id="rId10">
        <w:r>
          <w:rPr>
            <w:color w:val="0000EE"/>
            <w:u w:val="single"/>
          </w:rPr>
          <w:t>https://www.tes.com/magazine/news/secondary/dfe-removes-funding-ib-diploma-study-state-schools</w:t>
        </w:r>
      </w:hyperlink>
      <w:r>
        <w:t xml:space="preserve"> - The Department for Education (DfE) has announced the removal of funding for the International Baccalaureate (IB) Diploma Programme in state schools from the 2026-27 academic year. This decision affects 20 state schools in England that currently offer the IB Diploma, each receiving an additional £2,400 per pupil to deliver it. The DfE stated that the funding will be reprioritised to focus on subjects that lead to good jobs and drive economic growth. The International Baccalaureate Organisation (IBO) has expressed concern over this decision, stating it will make it extremely difficult for state schools to continue offering the IB Diploma and Career-related Programme. The IBO has been providing young people in state schools with access to a world-class education for nearly 50 years, complementing national qualifications and equipping them with the knowledge and critical skills needed for higher education, apprenticeships, and careers. The IBO is working closely with IB schools and the government to explore all possible options to ensure IB courses remain available to these students. (</w:t>
      </w:r>
      <w:hyperlink r:id="rId17">
        <w:r>
          <w:rPr>
            <w:color w:val="0000EE"/>
            <w:u w:val="single"/>
          </w:rPr>
          <w:t>tes.com</w:t>
        </w:r>
      </w:hyperlink>
      <w:r>
        <w:t>)</w:t>
      </w:r>
      <w:r/>
    </w:p>
    <w:p>
      <w:pPr>
        <w:pStyle w:val="ListNumber"/>
        <w:spacing w:line="240" w:lineRule="auto"/>
        <w:ind w:left="720"/>
      </w:pPr>
      <w:r/>
      <w:hyperlink r:id="rId11">
        <w:r>
          <w:rPr>
            <w:color w:val="0000EE"/>
            <w:u w:val="single"/>
          </w:rPr>
          <w:t>https://www.ibo.org/news/news-about-the-ib/ib-calls-on-ministers-to-reconsider-funding-decision-that-could-dismantle-successful-school-programmes-in-england/</w:t>
        </w:r>
      </w:hyperlink>
      <w:r>
        <w:t xml:space="preserve"> - The International Baccalaureate (IB) has called on UK ministers to reconsider their decision to adjust post-16 education funding from 2026/27, which will reduce funding available for IB programmes. This development is deeply disheartening and will make it extremely difficult for state schools in England to continue offering the IB Diploma and Career-related Programme. The IB has been providing young people in state schools with access to a world-class education for nearly 50 years, complementing national qualifications and equipping them with the knowledge and critical skills needed for higher education, apprenticeships, and careers. The IB is working closely with IB schools and the government to explore all possible options to ensure IB courses remain available to these students. (</w:t>
      </w:r>
      <w:hyperlink r:id="rId18">
        <w:r>
          <w:rPr>
            <w:color w:val="0000EE"/>
            <w:u w:val="single"/>
          </w:rPr>
          <w:t>ibo.org</w:t>
        </w:r>
      </w:hyperlink>
      <w:r>
        <w:t>)</w:t>
      </w:r>
      <w:r/>
    </w:p>
    <w:p>
      <w:pPr>
        <w:pStyle w:val="ListNumber"/>
        <w:spacing w:line="240" w:lineRule="auto"/>
        <w:ind w:left="720"/>
      </w:pPr>
      <w:r/>
      <w:hyperlink r:id="rId12">
        <w:r>
          <w:rPr>
            <w:color w:val="0000EE"/>
            <w:u w:val="single"/>
          </w:rPr>
          <w:t>https://www.atacademy.org.uk/_site/data/publications/Ashcroft-Academy-Prospectus-2024-25/index.html</w:t>
        </w:r>
      </w:hyperlink>
      <w:r>
        <w:t xml:space="preserve"> - Ashcroft Technology Academy (ATA) in Putney, London, offers the International Baccalaureate (IB) Diploma Programme to its students. The academy's prospectus highlights the success of its IB students, noting that the vast majority choose to continue their education at university after receiving their Diploma. ATA provides free education for more than 1,500 inner-city children of all abilities and backgrounds. The opportunity to take the IB for the last two years of their schooling has been a key part of its academic success, with some 10% of students choosing it over A levels. ATA recently won the award for best state school for the IB Diploma. The IB cohort at ATA includes children from a range of backgrounds, and their academic performance and university destinations are impressive. These destinations include, but are not limited to, the Universities of Cambridge, Warwick, Exeter, Bristol, and University College London. At present, ATA is the 15th top-performing school in the country – quite something, when you consider that’s out of more than 4,000 secondary schools. (</w:t>
      </w:r>
      <w:hyperlink r:id="rId19">
        <w:r>
          <w:rPr>
            <w:color w:val="0000EE"/>
            <w:u w:val="single"/>
          </w:rPr>
          <w:t>atacademy.org.uk</w:t>
        </w:r>
      </w:hyperlink>
      <w:r>
        <w:t>)</w:t>
      </w:r>
      <w:r/>
    </w:p>
    <w:p>
      <w:pPr>
        <w:pStyle w:val="ListNumber"/>
        <w:spacing w:line="240" w:lineRule="auto"/>
        <w:ind w:left="720"/>
      </w:pPr>
      <w:r/>
      <w:hyperlink r:id="rId13">
        <w:r>
          <w:rPr>
            <w:color w:val="0000EE"/>
            <w:u w:val="single"/>
          </w:rPr>
          <w:t>https://www.itv.com/news/channel/2025-10-07/guernsey-scraps-international-baccalaureate-amid-financial-pressures</w:t>
        </w:r>
      </w:hyperlink>
      <w:r>
        <w:t xml:space="preserve"> - Guernsey's government has cancelled the International Baccalaureate (IB) programme for new students, blaming low uptake and financial pressures. The two-year Diploma is seen as a way for gifted pupils to demonstrate their academic prowess, with previous participants going on to secure scholarships and places at top universities. However, after running since 2012, the Education Committee says it is no longer viable. While it acknowledges 'this decision will be disappointing for many students, parents and staff', it explains the current setup 'demands significant staffing and timetabling resources, which cannot be justified within the current financial constraints'. Committee President, Deputy Paul Montague, adds: 'I personally found this a very difficult decision to make. I had to put aside my own experience of the course and the fantastic staff who deliver it and focus on what is truly best for all our students. The reality is that the IB Diploma Programme attracts only a very small number of students at present. For a programme that is nonetheless resource-intensive, this makes it increasingly difficult for us to justify.' (</w:t>
      </w:r>
      <w:hyperlink r:id="rId20">
        <w:r>
          <w:rPr>
            <w:color w:val="0000EE"/>
            <w:u w:val="single"/>
          </w:rPr>
          <w:t>itv.com</w:t>
        </w:r>
      </w:hyperlink>
      <w:r>
        <w:t>)</w:t>
      </w:r>
      <w:r/>
    </w:p>
    <w:p>
      <w:pPr>
        <w:pStyle w:val="ListNumber"/>
        <w:spacing w:line="240" w:lineRule="auto"/>
        <w:ind w:left="720"/>
      </w:pPr>
      <w:r/>
      <w:hyperlink r:id="rId15">
        <w:r>
          <w:rPr>
            <w:color w:val="0000EE"/>
            <w:u w:val="single"/>
          </w:rPr>
          <w:t>https://www.change.org/p/reverse-international-baccalaureate-diploma-funding-cut</w:t>
        </w:r>
      </w:hyperlink>
      <w:r>
        <w:t xml:space="preserve"> - A petition has been launched urging the UK government to reverse its decision to cut funding for the International Baccalaureate (IB) Diploma in state schools. The petition highlights concerns that the funding cut will undermine access to this vital educational resource for many children and young adults across the nation. The decision, stemming from a Department for Education coding error that underestimated pupil numbers and created a £370m shortfall in the National Funding Formula, turns the IB program from a stepping stone for academic and personal achievement accessible to all, into a privilege accessible primarily to those who can afford private schooling. The petition argues that by restricting access to the IB curriculum only to students from wealthier backgrounds who can afford private education, the government is perpetuating a cycle of inequality, as opposed to meritocracy. The IB diploma encourages children to work hard and towards a positive educational aspiration, further opening up opportunities, enhancing learning experiences, and preparing them to thrive in an increasingly interconnected world. The petition calls on policymakers and educational leaders to uphold educational inclusivity and fairness by reinstating funding for IB schools. (</w:t>
      </w:r>
      <w:hyperlink r:id="rId21">
        <w:r>
          <w:rPr>
            <w:color w:val="0000EE"/>
            <w:u w:val="single"/>
          </w:rPr>
          <w:t>change.org</w:t>
        </w:r>
      </w:hyperlink>
      <w:r>
        <w:t>)</w:t>
      </w:r>
      <w:r/>
    </w:p>
    <w:p>
      <w:pPr>
        <w:pStyle w:val="ListNumber"/>
        <w:spacing w:line="240" w:lineRule="auto"/>
        <w:ind w:left="720"/>
      </w:pPr>
      <w:r/>
      <w:hyperlink r:id="rId14">
        <w:r>
          <w:rPr>
            <w:color w:val="0000EE"/>
            <w:u w:val="single"/>
          </w:rPr>
          <w:t>https://www.bbc.co.uk/news/articles/c1egd6n77djo</w:t>
        </w:r>
      </w:hyperlink>
      <w:r>
        <w:t xml:space="preserve"> - Two students in Guernsey, Ben and Shea, were due to begin their International Baccalaureate Diploma Programme (IBDP) in September but were informed that the course had been paused for the next academic year. The Committee for Education, Sport and Culture stated that only 14 students had signed up to the diploma for the 2025/2026 academic year and pausing the course would allow teachers to be used more 'effectively'. Ben and Shea expressed their frustration over the late notice, stating they were told about the decision a day before their offers were due to come out. The decision to pause the diploma has been described as 'unreasonable and devastating' by the students. (</w:t>
      </w:r>
      <w:hyperlink r:id="rId22">
        <w:r>
          <w:rPr>
            <w:color w:val="0000EE"/>
            <w:u w:val="single"/>
          </w:rPr>
          <w:t>bbc.co.uk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19809/failing-labour-education-children" TargetMode="External"/><Relationship Id="rId10" Type="http://schemas.openxmlformats.org/officeDocument/2006/relationships/hyperlink" Target="https://www.tes.com/magazine/news/secondary/dfe-removes-funding-ib-diploma-study-state-schools" TargetMode="External"/><Relationship Id="rId11" Type="http://schemas.openxmlformats.org/officeDocument/2006/relationships/hyperlink" Target="https://www.ibo.org/news/news-about-the-ib/ib-calls-on-ministers-to-reconsider-funding-decision-that-could-dismantle-successful-school-programmes-in-england/" TargetMode="External"/><Relationship Id="rId12" Type="http://schemas.openxmlformats.org/officeDocument/2006/relationships/hyperlink" Target="https://www.atacademy.org.uk/_site/data/publications/Ashcroft-Academy-Prospectus-2024-25/index.html" TargetMode="External"/><Relationship Id="rId13" Type="http://schemas.openxmlformats.org/officeDocument/2006/relationships/hyperlink" Target="https://www.itv.com/news/channel/2025-10-07/guernsey-scraps-international-baccalaureate-amid-financial-pressures" TargetMode="External"/><Relationship Id="rId14" Type="http://schemas.openxmlformats.org/officeDocument/2006/relationships/hyperlink" Target="https://www.bbc.co.uk/news/articles/c1egd6n77djo" TargetMode="External"/><Relationship Id="rId15" Type="http://schemas.openxmlformats.org/officeDocument/2006/relationships/hyperlink" Target="https://www.change.org/p/reverse-international-baccalaureate-diploma-funding-cut" TargetMode="External"/><Relationship Id="rId16" Type="http://schemas.openxmlformats.org/officeDocument/2006/relationships/hyperlink" Target="https://www.noahwire.com" TargetMode="External"/><Relationship Id="rId17" Type="http://schemas.openxmlformats.org/officeDocument/2006/relationships/hyperlink" Target="https://www.tes.com/magazine/news/secondary/dfe-removes-funding-ib-diploma-study-state-schools?utm_source=openai" TargetMode="External"/><Relationship Id="rId18" Type="http://schemas.openxmlformats.org/officeDocument/2006/relationships/hyperlink" Target="https://www.ibo.org/news/news-about-the-ib/ib-calls-on-ministers-to-reconsider-funding-decision-that-could-dismantle-successful-school-programmes-in-england/?utm_source=openai" TargetMode="External"/><Relationship Id="rId19" Type="http://schemas.openxmlformats.org/officeDocument/2006/relationships/hyperlink" Target="https://www.atacademy.org.uk/_site/data/publications/Ashcroft-Academy-Prospectus-2024-25/index.html?utm_source=openai" TargetMode="External"/><Relationship Id="rId20" Type="http://schemas.openxmlformats.org/officeDocument/2006/relationships/hyperlink" Target="https://www.itv.com/news/channel/2025-10-07/guernsey-scraps-international-baccalaureate-amid-financial-pressures?utm_source=openai" TargetMode="External"/><Relationship Id="rId21" Type="http://schemas.openxmlformats.org/officeDocument/2006/relationships/hyperlink" Target="https://www.change.org/p/reverse-international-baccalaureate-diploma-funding-cut?utm_source=openai" TargetMode="External"/><Relationship Id="rId22" Type="http://schemas.openxmlformats.org/officeDocument/2006/relationships/hyperlink" Target="https://www.bbc.co.uk/news/articles/c1egd6n77dj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