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to cap branded school uniform items to ease family costs from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taken steps to address growing concerns over the high cost of school uniforms for families across England by announcing forthcoming legislation to limit the number of branded items schools can require pupils to wear. This move is aimed at reducing financial pressures on parents while giving them greater flexibility in purchasing uniforms.</w:t>
      </w:r>
      <w:r/>
    </w:p>
    <w:p>
      <w:r/>
      <w:r>
        <w:t>A spokesperson for the Department for Education (DfE), speaking in the House of Commons, highlighted that although uniforms play an important role in fostering a sense of identity and reducing visible inequalities among pupils, the requirement for multiple branded items remains a significant cost burden. It was noted that 24% of primary schools and a substantial 71% of secondary schools currently mandate five or more branded items, with some parents having reported needing to buy ten or more such pieces. The new legislation is intended to cap this number beginning in September 2026, with the hope of alleviating costs and removing barriers to children's participation in sports and other activities.</w:t>
      </w:r>
      <w:r/>
    </w:p>
    <w:p>
      <w:r/>
      <w:r>
        <w:t>This announcement follows updated statutory guidance released by the DfE last month, designed to assist schools in implementing the necessary changes ahead of the legislation. The department's initiative echoes concerns raised by Conservative MP Andrew Snowden, who specifically queried actions to ensure families in Lancashire can afford school uniforms.</w:t>
      </w:r>
      <w:r/>
    </w:p>
    <w:p>
      <w:r/>
      <w:r>
        <w:t>The financial strain of school uniforms is considerable. According to The Children’s Society, parents spend on average £422 annually for secondary school uniforms and £287 for primary school uniforms. The significant costs prompted some schools, like Cumberland Community School in East London, to take extraordinary measures. Last September, the school reportedly spent over £100,000 to provide incoming Year 7 pupils with new blazers, ties, and laptops, each receiving a voucher worth up to £400 to help offset these expenses.</w:t>
      </w:r>
      <w:r/>
    </w:p>
    <w:p>
      <w:r/>
      <w:r>
        <w:t>Changes introduced to the Education Act last year emphasize the responsibility of schools to help reduce uniform costs by promoting cheaper second-hand options and eliminating unnecessary branded requirements. The proposed Children's Wellbeing and Schools Bill is expected to cut school uniform costs nationally by over £70 million, equating to an approximate saving of £50 per family annually.</w:t>
      </w:r>
      <w:r/>
    </w:p>
    <w:p>
      <w:r/>
      <w:r>
        <w:t>Education Secretary Bridget Phillipson underscored the importance of this reform when the legislation was first proposed, stating, “Looking smart at school shouldn’t cost the earth. No parent should be forced to choose between buying family essentials and a school shirt or tie.” The government's commitment to these measures reflects a broader effort to ease the cost-of-living pressures faced by many families in England.</w:t>
      </w:r>
      <w:r/>
    </w:p>
    <w:p>
      <w:r/>
      <w:r>
        <w:t>Ultimately, by limiting the number of branded uniform items and supporting schools in adopting more cost-effective policies, the government aims to make school uniforms more affordable and accessible, helping to ensure all children can participate fully in their education without undue financial hardship.</w:t>
      </w:r>
      <w:r/>
    </w:p>
    <w:p>
      <w:pPr>
        <w:pStyle w:val="Heading3"/>
      </w:pPr>
      <w:r>
        <w:t>📌 Reference Map:</w:t>
      </w:r>
      <w:r/>
      <w:r/>
    </w:p>
    <w:p>
      <w:pPr>
        <w:pStyle w:val="ListBullet"/>
        <w:spacing w:line="240" w:lineRule="auto"/>
        <w:ind w:left="720"/>
      </w:pPr>
      <w:r/>
      <w:hyperlink r:id="rId9">
        <w:r>
          <w:rPr>
            <w:color w:val="0000EE"/>
            <w:u w:val="single"/>
          </w:rPr>
          <w:t>[1]</w:t>
        </w:r>
      </w:hyperlink>
      <w:r>
        <w:t xml:space="preserve"> (Manchester Evening News) - Paragraphs 1, 2, 3, 4, 5, 6, 7, 8, 9, 10, 11, 12</w:t>
      </w:r>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https://www.manchestereveningnews.co.uk/news/cost-of-living/government-statement-cost-school-uniforms-32854134</w:t>
        </w:r>
      </w:hyperlink>
      <w:r>
        <w:t xml:space="preserve"> - Please view link - unable to able to access data</w:t>
      </w:r>
      <w:r/>
    </w:p>
    <w:p>
      <w:pPr>
        <w:pStyle w:val="ListNumber"/>
        <w:spacing w:line="240" w:lineRule="auto"/>
        <w:ind w:left="720"/>
      </w:pPr>
      <w:r/>
      <w:hyperlink r:id="rId9">
        <w:r>
          <w:rPr>
            <w:color w:val="0000EE"/>
            <w:u w:val="single"/>
          </w:rPr>
          <w:t>https://www.manchestereveningnews.co.uk/news/cost-of-living/government-statement-cost-school-uniforms-32854134</w:t>
        </w:r>
      </w:hyperlink>
      <w:r>
        <w:t xml:space="preserve"> - The UK government has responded to calls for reducing the cost of school uniforms by announcing legislation to limit the number of branded items schools can require. This initiative aims to alleviate financial burdens on parents and provide more purchasing flexibility. The Department for Education intends to implement this limit from September 2026, following updated statutory guidance on uniform costs. The Children's Society reports that parents spend an average of £422 annually on secondary school uniforms and £287 on primary school uniforms.</w:t>
      </w:r>
      <w:r/>
    </w:p>
    <w:p>
      <w:pPr>
        <w:pStyle w:val="ListNumber"/>
        <w:spacing w:line="240" w:lineRule="auto"/>
        <w:ind w:left="720"/>
      </w:pPr>
      <w:r/>
      <w:hyperlink r:id="rId9">
        <w:r>
          <w:rPr>
            <w:color w:val="0000EE"/>
            <w:u w:val="single"/>
          </w:rPr>
          <w:t>https://www.manchestereveningnews.co.uk/news/cost-of-living/government-statement-cost-school-uniforms-32854134</w:t>
        </w:r>
      </w:hyperlink>
      <w:r>
        <w:t xml:space="preserve"> - The UK government has responded to calls for reducing the cost of school uniforms by announcing legislation to limit the number of branded items schools can require. This initiative aims to alleviate financial burdens on parents and provide more purchasing flexibility. The Department for Education intends to implement this limit from September 2026, following updated statutory guidance on uniform costs. The Children's Society reports that parents spend an average of £422 annually on secondary school uniforms and £287 on primary school uniforms.</w:t>
      </w:r>
      <w:r/>
    </w:p>
    <w:p>
      <w:pPr>
        <w:pStyle w:val="ListNumber"/>
        <w:spacing w:line="240" w:lineRule="auto"/>
        <w:ind w:left="720"/>
      </w:pPr>
      <w:r/>
      <w:hyperlink r:id="rId9">
        <w:r>
          <w:rPr>
            <w:color w:val="0000EE"/>
            <w:u w:val="single"/>
          </w:rPr>
          <w:t>https://www.manchestereveningnews.co.uk/news/cost-of-living/government-statement-cost-school-uniforms-32854134</w:t>
        </w:r>
      </w:hyperlink>
      <w:r>
        <w:t xml:space="preserve"> - The UK government has responded to calls for reducing the cost of school uniforms by announcing legislation to limit the number of branded items schools can require. This initiative aims to alleviate financial burdens on parents and provide more purchasing flexibility. The Department for Education intends to implement this limit from September 2026, following updated statutory guidance on uniform costs. The Children's Society reports that parents spend an average of £422 annually on secondary school uniforms and £287 on primary school uniforms.</w:t>
      </w:r>
      <w:r/>
    </w:p>
    <w:p>
      <w:pPr>
        <w:pStyle w:val="ListNumber"/>
        <w:spacing w:line="240" w:lineRule="auto"/>
        <w:ind w:left="720"/>
      </w:pPr>
      <w:r/>
      <w:hyperlink r:id="rId9">
        <w:r>
          <w:rPr>
            <w:color w:val="0000EE"/>
            <w:u w:val="single"/>
          </w:rPr>
          <w:t>https://www.manchestereveningnews.co.uk/news/cost-of-living/government-statement-cost-school-uniforms-32854134</w:t>
        </w:r>
      </w:hyperlink>
      <w:r>
        <w:t xml:space="preserve"> - The UK government has responded to calls for reducing the cost of school uniforms by announcing legislation to limit the number of branded items schools can require. This initiative aims to alleviate financial burdens on parents and provide more purchasing flexibility. The Department for Education intends to implement this limit from September 2026, following updated statutory guidance on uniform costs. The Children's Society reports that parents spend an average of £422 annually on secondary school uniforms and £287 on primary school uniforms.</w:t>
      </w:r>
      <w:r/>
    </w:p>
    <w:p>
      <w:pPr>
        <w:pStyle w:val="ListNumber"/>
        <w:spacing w:line="240" w:lineRule="auto"/>
        <w:ind w:left="720"/>
      </w:pPr>
      <w:r/>
      <w:hyperlink r:id="rId9">
        <w:r>
          <w:rPr>
            <w:color w:val="0000EE"/>
            <w:u w:val="single"/>
          </w:rPr>
          <w:t>https://www.manchestereveningnews.co.uk/news/cost-of-living/government-statement-cost-school-uniforms-32854134</w:t>
        </w:r>
      </w:hyperlink>
      <w:r>
        <w:t xml:space="preserve"> - The UK government has responded to calls for reducing the cost of school uniforms by announcing legislation to limit the number of branded items schools can require. This initiative aims to alleviate financial burdens on parents and provide more purchasing flexibility. The Department for Education intends to implement this limit from September 2026, following updated statutory guidance on uniform costs. The Children's Society reports that parents spend an average of £422 annually on secondary school uniforms and £287 on primary school uniforms.</w:t>
      </w:r>
      <w:r/>
    </w:p>
    <w:p>
      <w:pPr>
        <w:pStyle w:val="ListNumber"/>
        <w:spacing w:line="240" w:lineRule="auto"/>
        <w:ind w:left="720"/>
      </w:pPr>
      <w:r/>
      <w:hyperlink r:id="rId9">
        <w:r>
          <w:rPr>
            <w:color w:val="0000EE"/>
            <w:u w:val="single"/>
          </w:rPr>
          <w:t>https://www.manchestereveningnews.co.uk/news/cost-of-living/government-statement-cost-school-uniforms-32854134</w:t>
        </w:r>
      </w:hyperlink>
      <w:r>
        <w:t xml:space="preserve"> - The UK government has responded to calls for reducing the cost of school uniforms by announcing legislation to limit the number of branded items schools can require. This initiative aims to alleviate financial burdens on parents and provide more purchasing flexibility. The Department for Education intends to implement this limit from September 2026, following updated statutory guidance on uniform costs. The Children's Society reports that parents spend an average of £422 annually on secondary school uniforms and £287 on primary school uniforms.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chestereveningnews.co.uk/news/cost-of-living/government-statement-cost-school-uniforms-32854134"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