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Best Travel Cots Offer Versatility and Safety for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market for travel cots has seen significant advancements, offering options that cater to various needs, from lightweight designs to playpen functionalities. The top travel cots this year include brands such as Nuna, Joie, Graco, Hauck, Red Kite, and Micralite. Here’s a detailed look at the best travel cots available:</w:t>
      </w:r>
      <w:r/>
      <w:r/>
    </w:p>
    <w:p>
      <w:pPr>
        <w:pStyle w:val="ListNumber"/>
        <w:numPr>
          <w:ilvl w:val="0"/>
          <w:numId w:val="14"/>
        </w:numPr>
        <w:spacing w:line="240" w:lineRule="auto"/>
        <w:ind w:left="720"/>
      </w:pPr>
      <w:r/>
      <w:r>
        <w:rPr>
          <w:b/>
        </w:rPr>
        <w:t>Joie Change and Bounce Travel Cot</w:t>
      </w:r>
      <w:r>
        <w:t xml:space="preserve"> - Priced at £190, this cot is noted for its versatility, including a bassinette level and changing unit, making it ideal for infants up to three years old.</w:t>
      </w:r>
      <w:r/>
    </w:p>
    <w:p>
      <w:pPr>
        <w:pStyle w:val="ListNumber"/>
        <w:spacing w:line="240" w:lineRule="auto"/>
        <w:ind w:left="720"/>
      </w:pPr>
      <w:r/>
      <w:r>
        <w:rPr>
          <w:b/>
        </w:rPr>
        <w:t>Red Kite Sleeptight Travel Cot</w:t>
      </w:r>
      <w:r>
        <w:t xml:space="preserve"> - A budget-friendly option at £35, it’s a safe and practical choice for younger babies but less cushioned compared to more expensive models.</w:t>
      </w:r>
      <w:r/>
    </w:p>
    <w:p>
      <w:pPr>
        <w:pStyle w:val="ListNumber"/>
        <w:spacing w:line="240" w:lineRule="auto"/>
        <w:ind w:left="720"/>
      </w:pPr>
      <w:r/>
      <w:r>
        <w:rPr>
          <w:b/>
        </w:rPr>
        <w:t>Bugaboo Stardust Travel Cot</w:t>
      </w:r>
      <w:r>
        <w:t xml:space="preserve"> - At £225, it's praised for its one-second assembly and high-quality build, suitable for children up to two years old.</w:t>
      </w:r>
      <w:r/>
    </w:p>
    <w:p>
      <w:pPr>
        <w:pStyle w:val="ListNumber"/>
        <w:spacing w:line="240" w:lineRule="auto"/>
        <w:ind w:left="720"/>
      </w:pPr>
      <w:r/>
      <w:r>
        <w:rPr>
          <w:b/>
        </w:rPr>
        <w:t>Nuna Sena Aire Travel Cot</w:t>
      </w:r>
      <w:r>
        <w:t xml:space="preserve"> - This £250 cot is favored for toddlers, featuring excellent ventilation and easy setup.</w:t>
      </w:r>
      <w:r/>
    </w:p>
    <w:p>
      <w:pPr>
        <w:pStyle w:val="ListNumber"/>
        <w:spacing w:line="240" w:lineRule="auto"/>
        <w:ind w:left="720"/>
      </w:pPr>
      <w:r/>
      <w:r>
        <w:rPr>
          <w:b/>
        </w:rPr>
        <w:t>Graco Foldlite Quick Folding Travel Cot</w:t>
      </w:r>
      <w:r>
        <w:t xml:space="preserve"> - Costing £79.99, it’s light and compact, best for children up to three years old, though it might be small for older toddlers.</w:t>
      </w:r>
      <w:r/>
    </w:p>
    <w:p>
      <w:pPr>
        <w:pStyle w:val="ListNumber"/>
        <w:spacing w:line="240" w:lineRule="auto"/>
        <w:ind w:left="720"/>
      </w:pPr>
      <w:r/>
      <w:r>
        <w:rPr>
          <w:b/>
        </w:rPr>
        <w:t>Micralite Slumber Travel Cot</w:t>
      </w:r>
      <w:r>
        <w:t xml:space="preserve"> - A lightweight option at £195, it stands out for its premium materials and spacious design, suitable up to three years.</w:t>
      </w:r>
      <w:r/>
    </w:p>
    <w:p>
      <w:pPr>
        <w:pStyle w:val="ListNumber"/>
        <w:spacing w:line="240" w:lineRule="auto"/>
        <w:ind w:left="720"/>
      </w:pPr>
      <w:r/>
      <w:r>
        <w:rPr>
          <w:b/>
        </w:rPr>
        <w:t>Hauck Play N Relax</w:t>
      </w:r>
      <w:r>
        <w:t xml:space="preserve"> - With a price of £99.95, this cot includes convenient features like a newborn level and compact fold, although it feels less premium than other models.</w:t>
      </w:r>
      <w:r/>
    </w:p>
    <w:p>
      <w:pPr>
        <w:pStyle w:val="ListNumber"/>
        <w:spacing w:line="240" w:lineRule="auto"/>
        <w:ind w:left="720"/>
      </w:pPr>
      <w:r/>
      <w:r>
        <w:rPr>
          <w:b/>
        </w:rPr>
        <w:t>Cuggl Deluxe Superlight Travel Cot</w:t>
      </w:r>
      <w:r>
        <w:t xml:space="preserve"> - At £60, it’s an excellent value option, easy to assemble and carry, ideal for children up to three years old.</w:t>
      </w:r>
      <w:r/>
      <w:r/>
    </w:p>
    <w:p>
      <w:r/>
      <w:r>
        <w:t>These travel cots were tested based on weight, ease of assembly, comfort, and design quality, with additional safety insights provided by The Lullaby Trust. Each model has its strengths, making it easier for parents to choose based on their specific requirements.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