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Ancient Nile River Branch Linked to Pyramid Construction Uncovered by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led by Eman Ghoneim, a professor at the University of North Carolina Wilmington's department of Earth and ocean sciences, has uncovered a 64-kilometer (40-mile) long, extinct branch of the Nile River, potentially solving the puzzle of how the stone blocks for Egypt's pyramids were transported. The discovery, reported in the journal Communications Earth &amp; Environment, reveals that this ancient waterway, named the Ahramat Branch, was once crucial for the construction of the monuments.</w:t>
      </w:r>
      <w:r/>
    </w:p>
    <w:p>
      <w:r/>
      <w:r>
        <w:t>Using satellite imaging and sediment core analysis, the research team demonstrated that this river branch flowed parallel to 31 pyramids, including the Great Pyramid of Giza, over 4,700 years ago. The Ahramat Branch was about 0.5 kilometers wide and at least 25 meters deep, facilitating the transportation of materials and labor necessary for pyramid construction. Ground-penetrating radar and electromagnetic tomography confirmed the river's existence, uncovering sandy sediments consistent with an ancient river channel.</w:t>
      </w:r>
      <w:r/>
    </w:p>
    <w:p>
      <w:r/>
      <w:r>
        <w:t>The study suggests that the drying up of this river branch, likely caused by drought and desertification, drastically altered the landscape of the Nile Valley, influencing the location and construction methods of the pyramids. This discovery provides crucial insights into the environmental and logistical strategies employed by ancient Egyptians.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