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Greater Spotted Eagles Alter Migration Paths Due to Ukraine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Greater Spotted Eagles Alter Migration Paths Due to Ukraine Conflict</w:t>
      </w:r>
      <w:r/>
    </w:p>
    <w:p>
      <w:r/>
      <w:r>
        <w:t>Researchers from the University of East Anglia have found that the migratory patterns of Greater Spotted Eagles have been significantly altered due to the conflict in Ukraine. These raptors, which travel from East Africa and Greece to their breeding grounds in southern Belarus, are now taking detours to avoid conflict zones.</w:t>
      </w:r>
      <w:r/>
    </w:p>
    <w:p>
      <w:r/>
      <w:r>
        <w:t>The study, published in Current Biology, analyzed GPS data from 19 eagles migrating in March and April 2022, shortly after the Russian invasion of Ukraine. Comparisons were made with data from 65 migrations between 2018 and 2021. Findings indicate that the eagles' detours added an average of 53 miles (85 km) and 55 hours to their journeys.</w:t>
      </w:r>
      <w:r/>
    </w:p>
    <w:p>
      <w:r/>
      <w:r>
        <w:t>Researchers noted that military activity in Ukraine influenced the extent of the deviations, with some birds like Borovets maintaining routes through conflict zones, while others like Denisa diverted paths after encountering battles. Only 32% of the eagles made stopovers in Ukraine after the conflict began, down from 90% before.</w:t>
      </w:r>
      <w:r/>
    </w:p>
    <w:p>
      <w:r/>
      <w:r>
        <w:t>The study highlights concerns that these disruptions may affect the eagles' breeding schedules and survival chances of their offspring due to delayed arrival at the breeding sites and increased energy expenditure.</w:t>
      </w:r>
      <w:r/>
    </w:p>
    <w:p>
      <w:r/>
      <w:r>
        <w:t>Dr. Charlie Russell, co-author of the study, emphasized that understanding these impacts is essential for future conservation efforts. Dr. Adham Ashton-Butt from the British Trust for Ornithology highlighted the importance of mitigating human effects on migratory species, noting their global decline.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