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Issues Thunderstorm and Heavy Rain Warnings for the UK and Severe Weather Alerts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Met Office Issues Thunderstorm and Heavy Rain Warnings for the UK</w:t>
      </w:r>
      <w:r/>
    </w:p>
    <w:p>
      <w:r/>
      <w:r>
        <w:t xml:space="preserve">The Met Office has issued yellow weather warnings for thunderstorms and heavy rain across England, Wales, Northern Ireland, and parts of Scotland, effective from May 21, 2024. The warnings detail potential flooding and travel disruptions due to sudden downpours, frequent lightning strikes, and hail. </w:t>
      </w:r>
      <w:r/>
    </w:p>
    <w:p>
      <w:r/>
      <w:r>
        <w:t xml:space="preserve">The thunderstorm warnings are active for London and the South East until midnight on Tuesday and for the South West, Wales, and Northern Ireland until 9 pm. </w:t>
      </w:r>
      <w:r/>
    </w:p>
    <w:p>
      <w:r/>
      <w:r>
        <w:t>Warnings for rain are in place across the Midlands and Northern England from 12:15 am Wednesday until 6 am Thursday, extending to eastern and southern Scotland from noon on Wednesday until 6 pm Thursday. Areas could see between 30 to 40 mm of rainfall, with isolated spots potentially receiving up to 150 mm.</w:t>
      </w:r>
      <w:r/>
    </w:p>
    <w:p>
      <w:r/>
      <w:r>
        <w:t>Chief meteorologist Andy Page highlighted the uncertainty in the low-pressure system's precise track, impacting where rainfall will be heaviest. The developing low-pressure system in the southern North Sea is expected to bring heavy rain northwards and westwards across the UK.</w:t>
      </w:r>
      <w:r/>
    </w:p>
    <w:p>
      <w:r/>
      <w:r>
        <w:t>Additionally, a significant weather event is also unfolding in the Midwest and western Great Lakes of the United States, where severe thunderstorms and tornadoes are anticipated. Areas of concern include Iowa, northern Missouri, Illinois, and parts of Wisconsin. The National Weather Service has indicated the possibility of strong to severe thunderstorms with wind gusts up to 90 mph, large hail, and flash flooding in these regions.</w:t>
      </w:r>
      <w:r/>
    </w:p>
    <w:p>
      <w:r/>
      <w:r>
        <w:t>Residents in the impacted areas are advised to monitor weather forecasts closely and take necessary precautions against potential flooding and travel disruptions.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