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Britain to Experience Significant Drop in Temperatures and Severe Weather in Early June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Britain is set to experience a significant drop in temperatures and severe weather conditions in early June 2024. According to weather maps, temperatures will plummet to as low as 3°C in parts of Scotland, particularly around Queen Elizabeth Forest Park, on Tuesday, June 4. Areas around London will see highs of 8°C, Newcastle 7°C, and Manchester approximately 10°C. By Thursday, June 6, temperatures are expected to rise, with London and York seeing highs of 15°C.</w:t>
      </w:r>
      <w:r/>
    </w:p>
    <w:p>
      <w:r/>
      <w:r>
        <w:t>Simultaneously, the Met Office has issued multiple weather warnings for heavy rain, thunderstorms, and flooding across the UK. An amber warning for rain is in place for parts of north Wales and north-west England from noon on Wednesday, May 22, until Thursday, May 23. Yellow warnings cover much of Scotland, the north of England, the Midlands, and mid-Wales. Up to 30-40 mm of rain could fall within three hours in southern England, while northern Wales mountains may receive up to 150 mm.</w:t>
      </w:r>
      <w:r/>
    </w:p>
    <w:p>
      <w:r/>
      <w:r>
        <w:t>Meteorologist Jim Dale of British Weather Services has confirmed the likelihood of a distinctly cool spell and uncommonly unseasonal weather for early June, with higher temperatures expected in southern and eastern Europe. The Met Office forecasts indicate that June will be fairly changeable, with a mix of rain, thunderstorms, and some spells of warm sunshine.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