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 Office Warns of Heavy Rain and Flooding Across the UK, Aussie Cold Front Brings Frost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Heavy Rain and Potential Flooding Forecasted Across the UK</w:t>
      </w:r>
      <w:r/>
    </w:p>
    <w:p>
      <w:r/>
      <w:r>
        <w:t>The Met Office has issued several weather warnings across the UK, predicting heavy and persistent rain that may lead to flooding and travel disruption on Wednesday and Thursday. Specifically, a yellow warning for rain is in effect for the north of England, the Midlands, and north and mid Wales until 6am on Thursday, extending from Norwich to Bath. An additional yellow rain warning for Scotland covers the south and east, effective from noon on Wednesday until 6pm on Thursday. The south coast of England will also be under a yellow warning for thunderstorms from 8am to 7pm on Wednesday.</w:t>
      </w:r>
      <w:r/>
    </w:p>
    <w:p>
      <w:r/>
      <w:r>
        <w:t>Meteorologist Alex Burkill mentioned that affected areas could see between 30-40mm of rain, with a few regions potentially receiving up to 60-80mm. Upland areas like Snowdonia and parts of north Wales might experience up to 150mm of rainfall. The rain is attributed to an area of low pressure moving in from central Europe.</w:t>
      </w:r>
      <w:r/>
    </w:p>
    <w:p>
      <w:r/>
      <w:r>
        <w:t>Additionally, thundery showers may hit the south of England, bringing 30-40mm of rain within three hours. Chief Meteorologist Andy Page noted that areas exposed to northerly winds might see the most rain. The Met Office advises monitoring local forecasts as conditions evolve.</w:t>
      </w:r>
      <w:r/>
    </w:p>
    <w:p>
      <w:r/>
      <w:r>
        <w:t>Australian Weather Outlook</w:t>
      </w:r>
      <w:r/>
    </w:p>
    <w:p>
      <w:r/>
      <w:r>
        <w:t>Meanwhile, Australia is experiencing a shift towards cooler weather as a cold front impacts the eastern parts of the country. Morning frost has been reported in Queensland and New South Wales (NSW), with temperatures in Queensland dipping below zero, marking the coldest morning of the year for the region.</w:t>
      </w:r>
      <w:r/>
    </w:p>
    <w:p>
      <w:r/>
      <w:r>
        <w:t>Meteorologist Corine Brown announced that another cold front is forecast to move over Tasmania and southern Victoria on Thursday, potentially bringing further snow to the alpine regions and prompting ski resorts to start snowmaking. Canberra, Sydney, Melbourne, Brisbane, Adelaide, and other major cities can expect varied weather patterns, ranging from frost and fog to partly cloudy skies.</w:t>
      </w:r>
      <w:r/>
    </w:p>
    <w:p>
      <w:r/>
      <w:r>
        <w:t>Despite the cold snap, warmer weather is anticipated in Sydney and Brisbane later in the week, while Perth and Darwin remain relatively warm.</w:t>
      </w:r>
      <w:r/>
    </w:p>
    <w:p>
      <w:r/>
      <w:r>
        <w:t>These weather patterns underscore the diverse climatic changes expected across both the UK and Australia in the upcoming days, impacting various regions' daily activities and travel plans.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