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Person Dies in Mudslide Due to Severe Weather in North Yorkshire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tragic incident occurred on May 22, 2024, in Carlton-in-Cleveland, North Yorkshire, where a person lost their life in a mudslide. The event happened around 1:15 PM on the edge of the North York Moors National Park. Emergency services remain on site, and North Yorkshire Police have advised the public to avoid the area, which has been cordoned off.</w:t>
      </w:r>
      <w:r/>
    </w:p>
    <w:p>
      <w:r/>
      <w:r>
        <w:t>Police have not disclosed the identity of the deceased and reported no other injuries. In a statement, they urged against spreading unverified information and expressed condolences to the victim's family and friends.</w:t>
      </w:r>
      <w:r/>
    </w:p>
    <w:p>
      <w:r/>
      <w:r>
        <w:t>This mudslide followed heavy rains that have afflicted much of the UK. The Met Office issued multiple yellow and amber weather warnings for rain and thunderstorms, predicting up to a month's worth of rainfall in some areas within 24 hours. They warn that further severe weather may pose additional hazards, including significant inland and surface water flooding.</w:t>
      </w:r>
      <w:r/>
    </w:p>
    <w:p>
      <w:r/>
      <w:r>
        <w:t>Jonathan Day from the Environment Agency suggested avoiding swollen rivers and not driving through floodwaters, noting the risks posed by fast-moving water. Tom Morgan of the Met Office remarked that the "worst is yet to come," highlighting substantial overnight rainfall across the north-west and southern Scotland, with continuing downpours expected.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