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TUI CEO Initiates Housing Investment to Address Local Concerns Amid Anti-Tourism Sentiment in Canary Islands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TUI CEO Plans Investment in Housing Amid Anti-Tourism Sentiment in Canary Islands</w:t>
      </w:r>
      <w:r/>
    </w:p>
    <w:p>
      <w:r/>
      <w:r>
        <w:rPr>
          <w:b/>
        </w:rPr>
        <w:t>May 28, 2024</w:t>
      </w:r>
      <w:r/>
    </w:p>
    <w:p>
      <w:r/>
      <w:r>
        <w:t>Sebastian Ebel, CEO of TUI Group, announced plans to invest in residential housing on the Canary Islands to address local concerns about overtourism. Instead of building new hotels, TUI aims to create living spaces for both employees and residents, acknowledging the heightened tensions between local communities and tourists.</w:t>
      </w:r>
      <w:r/>
    </w:p>
    <w:p>
      <w:r/>
      <w:r>
        <w:t>Ebel emphasized that decisions on regulating tourism fall under the purview of local policymakers, not multinational corporations. He noted, "It is not our place to dictate how many tourists a destination can accommodate; that is the responsibility of local politicians."</w:t>
      </w:r>
      <w:r/>
    </w:p>
    <w:p>
      <w:r/>
      <w:r>
        <w:t>The announcement comes amid significant local protests against mass tourism. On April 20, thousands of residents took to the streets in Tenerife and Gran Canaria, expressing that the influx of tourists was overwhelming local infrastructure and damaging ecosystems. Demonstrators aimed to convey that their protests were not anti-tourist but a rejection of mass tourism and government policies they deemed harmful.</w:t>
      </w:r>
      <w:r/>
    </w:p>
    <w:p>
      <w:r/>
      <w:r>
        <w:t>Additionally, Ebel mentioned that similar issues could arise in other popular tourist destinations like Ibiza and Majorca, which may reach capacity limits this summer.</w:t>
      </w:r>
      <w:r/>
    </w:p>
    <w:p>
      <w:r/>
      <w:r>
        <w:t>This move by TUI is seen as a response to the increasing friction between tourists and local populations in the Canary Islands and other heavily visited regions.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