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Kate Langbroek's Stance on Electric Vehicles Sparks Panel Discussion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Kate Langbroek's Stance on Electric Vehicles Sparks Panel Discussion</w:t>
      </w:r>
      <w:r/>
    </w:p>
    <w:p>
      <w:r/>
      <w:r>
        <w:t>On a recent episode of "The Project," host Kate Langbroek revealed her reluctance to purchase an electric vehicle (EV). The episode, aired Tuesday, saw Langbroek voice her concerns and logistical challenges regarding EV ownership, which she argued was based on practical information rather than misinformation.</w:t>
      </w:r>
      <w:r/>
    </w:p>
    <w:p>
      <w:r/>
      <w:r>
        <w:t>Langbroek pointed out her lack of a garage or off-street parking as significant barriers, emphasizing the inconvenience of having to wait hours to charge an EV. This discussion followed a segment that reported a 44% decline in Tesla sales for April, amid broader industry struggles with a 5% reduction in overall EV sales.</w:t>
      </w:r>
      <w:r/>
    </w:p>
    <w:p>
      <w:r/>
      <w:r>
        <w:t>Co-host Waleed Aly countered Langbroek's arguments, attributing the downturn in sales to the current cost of living crisis. Sarah Harris added that the initial surge in EV purchases might have plateaued as early adopters had already acquired their vehicles.</w:t>
      </w:r>
      <w:r/>
    </w:p>
    <w:p>
      <w:r/>
      <w:r>
        <w:t>Despite these discussions on new EV sales, used electric vehicles are seeing a rise in interest. Websites like Cars.com and TrueCar reported significant increases in searches and sales for used EVs, driven by recent federal tax credits and price reductions by manufacturers like Tesla.</w:t>
      </w:r>
      <w:r/>
    </w:p>
    <w:p>
      <w:r/>
      <w:r>
        <w:t>For potential buyers, used EVs now present a more affordable entry point into electric mobility, with improved technology and battery longevity making them an appealing option.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