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Avoid Common Mistake to Keep Your Houseplants Thriving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Avoid Common Mistake to Keep Your Houseplants Thriving</w:t>
      </w:r>
      <w:r/>
    </w:p>
    <w:p>
      <w:r/>
      <w:r>
        <w:t>Many houseplants struggle due to incorrect placement in relation to sunlight. According to Katharine Allison, windows expert at Independent Advisor Windows, misplacing houseplants in varying light levels is a frequent issue.</w:t>
      </w:r>
      <w:r/>
    </w:p>
    <w:p>
      <w:r/>
      <w:r>
        <w:t>Plants like snake plants, peace lilies, lucky bamboo, dracaenas, and heart leaf philodendrons should be kept away from direct sunlight in summer. These species thrive in low-light conditions and are known for their resilience. Properly understanding the light requirements of each plant is essential for maintaining their health. This basic knowledge helps in effectively protecting houseplants and ensuring they thrive.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