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BT Group Transforms Street Cabinet into Public EV Charger in East Lothian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BT Group Launches First Public EV Charger from Repurposed Street Cabinet in East Lothian</w:t>
      </w:r>
      <w:r/>
    </w:p>
    <w:p>
      <w:r/>
      <w:r>
        <w:t>BT Group has unveiled its inaugural electric vehicle (EV) charge point transformed from a traditional street cabinet in East Lothian, Scotland, as part of a nationwide pilot project. Launched on May 1, 2024, this initiative, driven by BT Group's startup incubation hub, Etc., aims to address the public EV charging infrastructure deficit.</w:t>
      </w:r>
      <w:r/>
    </w:p>
    <w:p>
      <w:r/>
      <w:r>
        <w:t>The EV charger, housed in a cabinet typically used for broadband and phone cabling, is accessible to local residents free of charge until May 31. This installation marks the first phase of technical pilots set to expand to West Yorkshire and potentially scale up to 600 sites across the UK.</w:t>
      </w:r>
      <w:r/>
    </w:p>
    <w:p>
      <w:r/>
      <w:r>
        <w:t xml:space="preserve">Users can manage their charging sessions through an app developed by Etc., which includes features such as real-time pricing, availability, and charge speed, along with battery level updates and charging history. </w:t>
      </w:r>
      <w:r/>
    </w:p>
    <w:p>
      <w:r/>
      <w:r>
        <w:t>Fiona Hyslop, Scottish Government’s Cabinet Secretary for Transport, and Norman Hampshire, East Lothian Council Leader, have both expressed their support for the project, emphasizing the importance of innovative solutions to enhance the EV charging network and promote sustainable travel.</w:t>
      </w:r>
      <w:r/>
    </w:p>
    <w:p>
      <w:r/>
      <w:r>
        <w:t>Tom Guy, Managing Director of Etc. at BT Group, highlighted that leveraging existing assets for innovation is key to overcoming barriers to EV adoption. This pilot represents a critical step towards fulfilling the UK’s sustainability targets and transitioning to an electric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