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Political Candidates and Community Events Shape 2024 in the Black Country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General Election Candidates and community events in the Black Country</w:t>
      </w:r>
      <w:r/>
    </w:p>
    <w:p>
      <w:r/>
      <w:r>
        <w:rPr>
          <w:b/>
        </w:rPr>
        <w:t>West Bromwich, General Election 2024</w:t>
        <w:br/>
      </w:r>
      <w:r>
        <w:t>The West Bromwich constituency has several candidates vying for the seat in the upcoming general election, impacted by boundary changes. Representing Labour is Sarah Coombes, known for her local advocacy work. The Conservatives are fielding Will Goodhand, who previously ran for parliamentary seats but was unsuccessful. Parmjit Singh Gill, a former MP for Leicester South, is the Liberal Democrats candidate. The Green Party’s candidate is Gita Joshi, with Yasin Mohammed running as an Independent, Ray Nock representing Reform UK, and Sam Harding for UKIP.</w:t>
      </w:r>
      <w:r/>
    </w:p>
    <w:p>
      <w:r/>
      <w:r>
        <w:rPr>
          <w:b/>
        </w:rPr>
        <w:t>Bristol Pride 2024</w:t>
        <w:br/>
      </w:r>
      <w:r>
        <w:t>Bristol Pride celebrates its 15th anniversary this year, with events from June 29 to July 14. Over 40 events are planned, including theatre, music, a dog show, cinema screenings, and a parade march culminating in a festival on The Downs. The Human League will headline, supported by several performers. The festival remains donation-based but offers Supporter Wristbands for additional benefits.</w:t>
      </w:r>
      <w:r/>
    </w:p>
    <w:p>
      <w:r/>
      <w:r>
        <w:rPr>
          <w:b/>
        </w:rPr>
        <w:t>Black Country Drug Dealer Sentenced</w:t>
        <w:br/>
      </w:r>
      <w:r>
        <w:t>Evan Sutton, from Cradley Heath, was sentenced to over four years in prison after being found with drugs and weapons in a playhouse while attempting to evade police in Stourbridge in July 2023. The Wolverhampton Crown Court heard Sutton had £13,000 worth of drugs, a machete, and a zombie knife. He pleaded guilty to multiple charges, including possession with intent to supply drugs and possession of weapons.</w:t>
      </w:r>
      <w:r/>
    </w:p>
    <w:p>
      <w:r/>
      <w:r>
        <w:rPr>
          <w:b/>
        </w:rPr>
        <w:t>Tipton and Wednesbury, General Election 2024</w:t>
        <w:br/>
      </w:r>
      <w:r>
        <w:t>Tipton and Wednesbury will see Conservative Shaun Bailey, Labour’s Antonia Bance, and Green Party’s Mark Redding among others contesting the seat. The constituency has been newly named following boundary changes, with Bailey aiming to retain the seat he won in 2019.</w:t>
      </w:r>
      <w:r/>
    </w:p>
    <w:p>
      <w:r/>
      <w:r>
        <w:rPr>
          <w:b/>
        </w:rPr>
        <w:t>Tragic Murder in Bordesley Green</w:t>
        <w:br/>
      </w:r>
      <w:r>
        <w:t>Tarik Al-Mitheab was sentenced to life imprisonment for the murder of Mahmoud Alabdullah on Cherrywood Road, Bordesley Green, after a dispute over a necklace. The incident occurred in November 2023, and Al-Mitheab was found guilty following his arrest hours later.</w:t>
      </w:r>
      <w:r/>
    </w:p>
    <w:p>
      <w:r/>
      <w:r>
        <w:rPr>
          <w:b/>
        </w:rPr>
        <w:t>Dr Michael Mosley Missing in Greece</w:t>
        <w:br/>
      </w:r>
      <w:r>
        <w:t>Dr Michael Mosley has been missing since June 5 on the Greek island of Symi. Several theories, including a fall or a medical emergency, are being considered. Search efforts involve local authorities and volunteers, but no definitive clues have emerged.</w:t>
      </w:r>
      <w:r/>
    </w:p>
    <w:p>
      <w:r/>
      <w:r>
        <w:rPr>
          <w:b/>
        </w:rPr>
        <w:t>Northern Lights Expected Over the UK</w:t>
        <w:br/>
      </w:r>
      <w:r>
        <w:t>An amber alert has been issued for potential Northern Lights visibility across the UK on June 7. The aurora, caused by geomagnetic storms, might be seen with unaided eyes in Scotland, northern England, and Northern Ireland.</w:t>
      </w:r>
      <w:r/>
    </w:p>
    <w:p>
      <w:r/>
      <w:r>
        <w:rPr>
          <w:b/>
        </w:rPr>
        <w:t>Leeds United's Retained List Announcement</w:t>
        <w:br/>
      </w:r>
      <w:r>
        <w:t>Leeds United announced their retained list following their Championship play-off final defeat. Offers to extend the contract of Cody Drameh have been made, while Ian Poveda is among the players to be released. Poveda had briefly played on loan for Sheffield Wednesday.</w:t>
      </w:r>
      <w:r/>
    </w:p>
    <w:p>
      <w:r/>
      <w:r>
        <w:rPr>
          <w:b/>
        </w:rPr>
        <w:t>Cannabis Factory Discovered in Stafford</w:t>
        <w:br/>
      </w:r>
      <w:r>
        <w:t>Staffordshire Police discovered a cannabis factory with 776 plants following reports of suspicious activity near Brereton Way. A 43-year-old man from Stafford was arrested but later released with no further action.</w:t>
      </w:r>
      <w:r/>
    </w:p>
    <w:p>
      <w:r/>
      <w:r>
        <w:rPr>
          <w:b/>
        </w:rPr>
        <w:t>Walsall and Bloxwich, General Election 2024</w:t>
        <w:br/>
      </w:r>
      <w:r>
        <w:t>In Walsall and Bloxwich, Labour’s Valerie Vaz and Conservative Eddie Hughes are among candidates for the upcoming election, with predictions pointing to a possible Labour win amid declining support for the Conservative Party.</w:t>
      </w:r>
      <w:r/>
    </w:p>
    <w:p>
      <w:r/>
      <w:r>
        <w:rPr>
          <w:b/>
        </w:rPr>
        <w:t>Wrexham Festival Controversy</w:t>
        <w:br/>
      </w:r>
      <w:r>
        <w:t>The Another World Festival scheduled in Wrexham from August 1-5 faces potential cancellation due to licensing issues. Wrexham Council announced that no licence application had been filed, while the festival organizers contend they were in ongoing communication with the council.</w:t>
      </w:r>
      <w:r/>
    </w:p>
    <w:p>
      <w:r/>
      <w:r>
        <w:t>These developments highlight the dynamic political landscape and community events in the region, reflecting the broader societal changes and local engagements in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