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PrettyLittleThing Ends Free Returns Policy to Combat Serial Refunding, Aligning with Industry Trend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Online fashion retailer PrettyLittleThing (PLT) has discontinued its free returns policy, effective from early June. UK customers will now pay £1.99 to return items, a fee subtracted from the order refund. This change also impacts subscribers of PLT’s "Royalty" scheme, who pay £9.99 annually for unlimited deliveries. The move aligns PLT with other brands like Zara, Wayfair, Oh Polly, and H&amp;M, which also charge for returns.</w:t>
      </w:r>
      <w:r/>
    </w:p>
    <w:p>
      <w:r/>
      <w:r>
        <w:t>PLT decided to cease the free returns policy to combat "serial refunding" and "wardrobing," practices where consumers order multiple items, try them on and return the majority. These actions have inflicted substantial costs on retailers. According to Dojo, a retail payment specialist, the prevalence of "buy now, pay later" schemes has exacerbated mass returns, further straining the returns process financially.</w:t>
      </w:r>
      <w:r/>
    </w:p>
    <w:p>
      <w:r/>
      <w:r>
        <w:t xml:space="preserve">Shoppers have expressed their dissatisfaction on social media platforms such as TikTok and Twitter, voicing concerns about inconsistent sizing and the financial impact of the new returns fee. Some users have even posted screenshots of deleting the PLT app from their devices in protest. </w:t>
      </w:r>
      <w:r/>
    </w:p>
    <w:p>
      <w:r/>
      <w:r>
        <w:t>PLT, part of the Boohoo Group, previously benefited from a surge in online shopping during the pandemic. However, rising return rates, increasing competition from ultra-fast fashion brands, and the current cost-of-living crisis have presented new challenges. Recent financial reports show a drop in PLT’s sales and profits, attributed in part to tech upgrades in their Sheffield warehouse.</w:t>
      </w:r>
      <w:r/>
    </w:p>
    <w:p>
      <w:r/>
      <w:r>
        <w:t>Analysts suggest that more brands may soon follow PLT's example as retailers seek to curb the high costs associated with returns.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