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Supreme Court Seeks Justice Department's Opinion on Climate Lawsuits Against Oil Companies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Supreme Court Seeks DOJ's Input on Climate Change Lawsuits Against Oil Companies</w:t>
      </w:r>
      <w:r/>
    </w:p>
    <w:p>
      <w:r/>
      <w:r>
        <w:rPr>
          <w:b/>
        </w:rPr>
        <w:t>Author</w:t>
      </w:r>
      <w:r>
        <w:t>: David G. Savage</w:t>
        <w:br/>
      </w:r>
      <w:r/>
      <w:r>
        <w:rPr>
          <w:b/>
        </w:rPr>
        <w:t>Date</w:t>
      </w:r>
      <w:r>
        <w:t>: June 10, 2024</w:t>
      </w:r>
      <w:r/>
    </w:p>
    <w:p>
      <w:r/>
      <w:r>
        <w:rPr>
          <w:b/>
        </w:rPr>
        <w:t>Location</w:t>
      </w:r>
      <w:r>
        <w:t>: Washington, D.C.</w:t>
      </w:r>
      <w:r/>
    </w:p>
    <w:p>
      <w:r/>
      <w:r>
        <w:t>The U.S. Supreme Court has requested input from the Justice Department regarding whether climate change lawsuits filed by California and 24 other cities and states should be blocked. These lawsuits argue that oil companies are responsible for climate-related damages due to greenhouse gas emissions. The primary question is whether federal law preempts state claims in this matter.</w:t>
      </w:r>
      <w:r/>
    </w:p>
    <w:p>
      <w:r/>
      <w:r>
        <w:t>The court has asked Solicitor General Elizabeth Prelogar to submit a brief presenting the government's stance on the appeals in two cases: Sunoco vs. Honolulu and Shell vs. Honolulu. This decision signals that it will take several months before the Supreme Court determines if it will hear the case.</w:t>
      </w:r>
      <w:r/>
    </w:p>
    <w:p>
      <w:r/>
      <w:r>
        <w:t>In the interim, state and municipal legal actions will continue. These entities are pushing for jury trials to prove that energy companies, including Exxon Mobil, Shell, Chevron, ConocoPhillips, and BP, were aware of the environmental risks associated with fossil fuels but chose to downplay them.</w:t>
      </w:r>
      <w:r/>
    </w:p>
    <w:p>
      <w:r/>
      <w:r>
        <w:t>Justice Samuel A. Alito Jr. did not participate in the court's discussion of these appeals due to his ownership of stock in some of the companies involved.</w:t>
      </w:r>
      <w:r/>
    </w:p>
    <w:p>
      <w:r/>
      <w:r>
        <w:t>Separately, Judge Matthew J. Kacsmaryk in Texas has blocked an Agriculture Department disaster relief program that prioritized minority and female farmers, ruling it likely violates equal protection rights under the Constitution.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