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Athens' Acropolis Shut Down Daily for 5 Hours Due to Record Heatwave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Acropolis Closes Due to Heatwave in Greece</w:t>
      </w:r>
      <w:r/>
    </w:p>
    <w:p>
      <w:r/>
      <w:r>
        <w:rPr>
          <w:b/>
        </w:rPr>
        <w:t>ATHENS, June 12, 2024</w:t>
      </w:r>
      <w:r>
        <w:t xml:space="preserve"> – Authorities in Athens have announced the closure of the Acropolis for five hours daily due to a heatwave, as temperatures soared to 43°C (109°F). This measure, effective from midday to 5 p.m., follows the highest early-season heatwave recorded in Greece. The closures impact schools and outdoor activities, with a mandate for public-sector employees to work from home during peak heat hours. </w:t>
      </w:r>
      <w:r/>
    </w:p>
    <w:p>
      <w:r/>
      <w:r>
        <w:t>The heatwave also poses significant public health risks, prompting the setup of air-conditioned shelters and distribution of water by the Hellenic Red Cross. Drones with thermal cameras are monitoring temperatures to coordinate the public health response. A cooler weather forecast is anticipated by late Friday.</w:t>
      </w:r>
      <w:r/>
    </w:p>
    <w:p>
      <w:r/>
      <w:r>
        <w:t xml:space="preserve">Additionally, authorities are on high alert for potential wildfires, with patrols intensified in major forests. This comes after a disastrous summer the previous year when fires led to significant losses. Furthermore, two foreign hikers are reported missing, raising concerns amidst the intense heat conditions. </w:t>
      </w:r>
      <w:r/>
    </w:p>
    <w:p>
      <w:r/>
      <w:r>
        <w:t xml:space="preserve">The Acropolis, which drew nearly 4 million visitors last year, faced similar closures previously during extreme weather conditions. </w:t>
      </w:r>
      <w:r/>
    </w:p>
    <w:p>
      <w:pPr>
        <w:pStyle w:val="Heading3"/>
      </w:pPr>
      <w:r>
        <w:t>Keywords:</w:t>
      </w:r>
      <w:r/>
      <w:r/>
    </w:p>
    <w:p>
      <w:pPr>
        <w:pStyle w:val="ListBullet"/>
        <w:spacing w:line="240" w:lineRule="auto"/>
        <w:ind w:left="720"/>
      </w:pPr>
      <w:r/>
      <w:r>
        <w:t>Heatwave</w:t>
      </w:r>
      <w:r/>
    </w:p>
    <w:p>
      <w:pPr>
        <w:pStyle w:val="ListBullet"/>
        <w:spacing w:line="240" w:lineRule="auto"/>
        <w:ind w:left="720"/>
      </w:pPr>
      <w:r/>
      <w:r>
        <w:t>Acropolis</w:t>
      </w:r>
      <w:r/>
    </w:p>
    <w:p>
      <w:pPr>
        <w:pStyle w:val="ListBullet"/>
        <w:spacing w:line="240" w:lineRule="auto"/>
        <w:ind w:left="720"/>
      </w:pPr>
      <w:r/>
      <w:r>
        <w:t>Athens</w:t>
      </w:r>
      <w:r/>
    </w:p>
    <w:p>
      <w:pPr>
        <w:pStyle w:val="ListBullet"/>
        <w:spacing w:line="240" w:lineRule="auto"/>
        <w:ind w:left="720"/>
      </w:pPr>
      <w:r/>
      <w:r>
        <w:t>Public Health</w:t>
      </w:r>
      <w:r/>
    </w:p>
    <w:p>
      <w:pPr>
        <w:pStyle w:val="ListBullet"/>
        <w:spacing w:line="240" w:lineRule="auto"/>
        <w:ind w:left="720"/>
      </w:pPr>
      <w:r/>
      <w:r>
        <w:t>Wildfires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