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Fire Breaks Out in Rhosnesni, Wrexham as Newcastle United Confirms New Signing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Fire Incident in Rhosnesni, Wrexham</w:t>
      </w:r>
      <w:r/>
    </w:p>
    <w:p>
      <w:r/>
      <w:r>
        <w:t>On the evening of June 12, 2024, a fire broke out in the Rhosnesni area of Wrexham. Residents were advised by North Wales Fire and Rescue Service to close their windows and doors for safety. The incident was confirmed to be a garage fire on Dean Road, causing complete fire damage to the garage. The cause of the fire is still under investigation. No injuries were reported.</w:t>
      </w:r>
      <w:r/>
    </w:p>
    <w:p>
      <w:pPr>
        <w:pStyle w:val="Heading3"/>
      </w:pPr>
      <w:r>
        <w:t>Newcastle United's Transfer Speculations and New Signing</w:t>
      </w:r>
      <w:r/>
    </w:p>
    <w:p>
      <w:r/>
      <w:r>
        <w:t>Kieran Trippier's future at Newcastle United remains uncertain as he enters the final year of his contract amidst interest from Middle Eastern clubs. Despite the speculation, Trippier continues to express his admiration for Newcastle and its supporters. Meanwhile, Newcastle United confirmed the signing of Lloyd Kelly from Bournemouth, who will join the club on July 1, 2024, on a five-year deal. Kelly, who can play both centrally and on the left of the defense, is the club's first signing of the summer transfer window.</w:t>
      </w:r>
      <w:r/>
    </w:p>
    <w:p>
      <w:pPr>
        <w:pStyle w:val="Heading3"/>
      </w:pPr>
      <w:r>
        <w:t>Primark Perfume Dupe Draws Social Media Praise</w:t>
      </w:r>
      <w:r/>
    </w:p>
    <w:p>
      <w:r/>
      <w:r>
        <w:t>Primark's £3.50 body sprays have garnered attention on social media for their striking similarity to Sol De Janerio's high-end fragrances, which typically cost between £20 and £40. Customers have praised Primark's PS... Tropical Body Mists, which come in various scents like Maldives Sunset and Hawaii Paradise, as excellent and affordable alternatives.</w:t>
      </w:r>
      <w:r/>
    </w:p>
    <w:p>
      <w:pPr>
        <w:pStyle w:val="Heading3"/>
      </w:pPr>
      <w:r>
        <w:t>£1 Million Donation to Newcastle's Lit &amp; Phil</w:t>
      </w:r>
      <w:r/>
    </w:p>
    <w:p>
      <w:r/>
      <w:r>
        <w:t>The Lit &amp; Phil in Newcastle has received a £1 million donation from the Barbour Foundation, intended for structural improvements and better accessibility of the Grade-II listed library. The donation, one of the largest ever given by the foundation, aims to secure the future of the historic library, which opened in 1825 and is funded by membership subscriptions and room hires.</w:t>
      </w:r>
      <w:r/>
    </w:p>
    <w:p>
      <w:pPr>
        <w:pStyle w:val="Heading3"/>
      </w:pPr>
      <w:r>
        <w:t>EU Border Checks Affecting UK Travel Plans</w:t>
      </w:r>
      <w:r/>
    </w:p>
    <w:p>
      <w:r/>
      <w:r>
        <w:t>A recent Department for Transport survey has found that one in seven people may be less likely to travel to continental Europe once the new EU Entry/Exit System (EES) is introduced on October 6. The system will require fingerprints and photographs for travelers, causing concerns about potential delays at key travel points like the Port of Dover and Folkestone Eurotunnel terminal.</w:t>
      </w:r>
      <w:r/>
    </w:p>
    <w:p>
      <w:pPr>
        <w:pStyle w:val="Heading3"/>
      </w:pPr>
      <w:r>
        <w:t>Bristol Bears’ Rich Lane Signs New Contract</w:t>
      </w:r>
      <w:r/>
    </w:p>
    <w:p>
      <w:r/>
      <w:r>
        <w:t>Rich Lane has signed a new contract with Bristol Bears ahead of the 2024/25 season. Lane, 30, scored four tries in the last Gallagher Premiership season and has been praised by director of rugby, Pat Lam, for his versatility and leadership qualities.</w:t>
      </w:r>
      <w:r/>
    </w:p>
    <w:p>
      <w:pPr>
        <w:pStyle w:val="Heading3"/>
      </w:pPr>
      <w:r>
        <w:t>Euro 2024 Luxury Base for England</w:t>
      </w:r>
      <w:r/>
    </w:p>
    <w:p>
      <w:r/>
      <w:r>
        <w:t>The England football team will stay at the Golfresort Weimarer Land for Euro 2024, a luxury golf and spa resort featuring high-end facilities. Gareth Southgate has emphasized the importance of a top-notch basecamp to enhance the team’s chances of success.</w:t>
      </w:r>
      <w:r/>
    </w:p>
    <w:p>
      <w:pPr>
        <w:pStyle w:val="Heading3"/>
      </w:pPr>
      <w:r>
        <w:t>Investigation in Warkworth, Northumberland</w:t>
      </w:r>
      <w:r/>
    </w:p>
    <w:p>
      <w:r/>
      <w:r>
        <w:t>A man in his 60s was pronounced dead at his home on Morwick Road, Warkworth, on June 11, 2024. Northumbria Police have ruled out any third-party involvement and do not consider the death suspicious. A report has been made for the coroner.</w:t>
      </w:r>
      <w:r/>
    </w:p>
    <w:p>
      <w:pPr>
        <w:pStyle w:val="Heading3"/>
      </w:pPr>
      <w:r>
        <w:t>Euro 2024 New Rule Changes</w:t>
      </w:r>
      <w:r/>
    </w:p>
    <w:p>
      <w:r/>
      <w:r>
        <w:t>Several new rule changes are set for Euro 2024, including modifications to VAR team sizes and updates to the handball rule. Players mobbing referees will now receive yellow cards, with only team captains allowed to approach officials.</w:t>
      </w:r>
      <w:r/>
    </w:p>
    <w:p>
      <w:pPr>
        <w:pStyle w:val="Heading3"/>
      </w:pPr>
      <w:r>
        <w:t>Giovanni Pernice’s Post-Strictly Update</w:t>
      </w:r>
      <w:r/>
    </w:p>
    <w:p>
      <w:r/>
      <w:r>
        <w:t>Giovanni Pernice has shared a social media update about his new dance class project after it was announced that he would not be returning to Strictly Come Dancing for the next season. The Italian dancer has been leading classes at Ballando in London.</w:t>
      </w:r>
      <w:r/>
    </w:p>
    <w:p>
      <w:pPr>
        <w:pStyle w:val="Heading3"/>
      </w:pPr>
      <w:r>
        <w:t>Newcastle Bar Prepares for Euros 2024</w:t>
      </w:r>
      <w:r/>
    </w:p>
    <w:p>
      <w:r/>
      <w:r>
        <w:t>The Ware Rooms, a bar in Newcastle, has undergone a makeover in preparation for Euros 2024. The bar, known for its inviting ambiance away from the city's hustle, promises multiple screens and food and drink offers for football fans throughout the tournament.</w:t>
      </w:r>
      <w:r/>
    </w:p>
    <w:p>
      <w:pPr>
        <w:pStyle w:val="Heading3"/>
      </w:pPr>
      <w:r>
        <w:t>Arrest After Manchester to Tenerife Flight Diversion</w:t>
      </w:r>
      <w:r/>
    </w:p>
    <w:p>
      <w:r/>
      <w:r>
        <w:t>A 20-year-old man from Motherwell has been banned for life by Jet2 after his disruptive behavior caused a Glasgow to Tenerife flight to be diverted to Shannon Airport. Jet2 plans to recover the five-figure cost of the diversion from the passenger.</w:t>
      </w:r>
      <w:r/>
    </w:p>
    <w:p>
      <w:pPr>
        <w:pStyle w:val="Heading3"/>
      </w:pPr>
      <w:r>
        <w:t>Massive Cannabis Factory Busted in Crewe</w:t>
      </w:r>
      <w:r/>
    </w:p>
    <w:p>
      <w:r/>
      <w:r>
        <w:t>Police discovered a £1.5 million cannabis factory in a disused factory in Crewe, containing over 2,000 plants. Compost and gardening equipment from the site have been donated to local schools and community projects. The investigation is ongoing.</w:t>
      </w:r>
      <w:r/>
    </w:p>
    <w:p>
      <w:r/>
      <w:r>
        <w:t>These are key headlines from June 13,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