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Heavy Rain Triggers Severe Flooding in Southern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Heavy Rain Triggers Severe Flooding in Southern Florida</w:t>
      </w:r>
      <w:r/>
    </w:p>
    <w:p>
      <w:r/>
      <w:r>
        <w:t>Southern Florida experienced significant flooding on Wednesday, June 12, 2024, following heavy rainfall that began the previous day. The National Weather Service reported that some areas received over 10 inches of rain, transforming streets into rivers and submerging homes, vehicles, and businesses.</w:t>
      </w:r>
      <w:r/>
    </w:p>
    <w:p>
      <w:r/>
      <w:r>
        <w:t>Florida Governor Ron DeSantis declared a state of emergency for several counties including Broward, Collier, Lee, Miami-Dade, and Sarasota. Key urban areas such as Fort Lauderdale and downtown Miami faced knee-deep water conditions. Interstate 95 was temporarily closed but reopened early Thursday morning.</w:t>
      </w:r>
      <w:r/>
    </w:p>
    <w:p>
      <w:r/>
      <w:r>
        <w:t>The weather system responsible for the heavy downpour, a tropical disturbance, continued to affect the region and was expected to bring more rain into Friday. Authorities advised residents to avoid travel and seek higher ground due to the ongoing flash flood risk.</w:t>
      </w:r>
      <w:r/>
    </w:p>
    <w:p>
      <w:r/>
      <w:r>
        <w:t>Airport operations were also disrupted; numerous flights were delayed or canceled at Fort Lauderdale-Hollywood International Airport. Local emergency services were actively rescuing stranded residents, adding to the challenging conditions in affected neighborhoods.</w:t>
      </w:r>
      <w:r/>
    </w:p>
    <w:p>
      <w:r/>
      <w:r>
        <w:t>The forecast indicated that the storm could bring total rainfall amounts ranging from 18 to 24 inches, with some areas possibly seeing up to 30 inches. This unprecedented rainfall occasioned fears of further flooding, especially given the prior drought and extreme heat conditions in the area.</w:t>
      </w:r>
      <w:r/>
    </w:p>
    <w:p>
      <w:r/>
      <w:r>
        <w:t>Officials and meteorologists warned residents of life-threatening flooding and continued to monitor the weather closely, with hurricane season anticipated to be unusually active.</w:t>
      </w:r>
      <w:r/>
    </w:p>
    <w:p>
      <w:r/>
      <w:r>
        <w:t>Key personnel involved included emergency responders, the National Weather Service, and Florida Highway Patrol, all working to mitigate the damage and ensure public safety.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