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Party Unveils 'Warm Homes' Grant and Green Policy Funding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Labour Party Announces 'Warm Homes' Grants and Green Policy Funding</w:t>
      </w:r>
      <w:r/>
    </w:p>
    <w:p>
      <w:r/>
      <w:r>
        <w:rPr>
          <w:b/>
        </w:rPr>
        <w:t>London, June 13, 2024</w:t>
      </w:r>
      <w:r>
        <w:t xml:space="preserve"> — Labour leader Sir Keir Starmer has unveiled plans to help UK households reduce energy costs through a new "Warm Home" grant. The initiative aims to improve energy efficiency in homes by offering grants and low-interest loans for insulation, solar panels, and low-carbon heating systems. </w:t>
      </w:r>
      <w:r/>
    </w:p>
    <w:p>
      <w:r/>
      <w:r>
        <w:t>The grant is part of Labour's broader Green Policy manifesto, which includes borrowing £3.5 billion annually to fund energy and climate change policies. This funding will support the establishment of a state-owned energy investment company, Great British Energy, anticipated to cost £1.7 billion per year. Additionally, a windfall tax on oil and gas companies like Shell and BP is projected to bring in £1.2 billion yearly.</w:t>
      </w:r>
      <w:r/>
    </w:p>
    <w:p>
      <w:r/>
      <w:r>
        <w:t>Labour's Warm Homes Plan will receive £1.1 billion annually to finance the grants and loans for home energy upgrades. While eliminating the new issuance of North Sea oil and gas exploration licenses, the party also emphasized that no household would be forced to replace existing gas boilers under its plan.</w:t>
      </w:r>
      <w:r/>
    </w:p>
    <w:p>
      <w:r/>
      <w:r>
        <w:t xml:space="preserve">Labour has also committed to supporting renewable energy projects through a combination of public and private funding, including a planned £7.3 billion national wealth fund. The manifesto launch took place in Manchester, where Starmer highlighted the theme of wealth creation and energy efficiency as crucial for national stability and growth. </w:t>
      </w:r>
      <w:r/>
    </w:p>
    <w:p>
      <w:r/>
      <w:r>
        <w:rPr>
          <w:b/>
        </w:rPr>
        <w:t>Source:</w:t>
      </w:r>
      <w:r>
        <w:t xml:space="preserve"> PA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