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Newcastle United's Transfer News and Local Incidents Headline Weekly Recap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Weekly News Recap: June 13, 2024</w:t>
      </w:r>
      <w:r/>
    </w:p>
    <w:p>
      <w:pPr>
        <w:pStyle w:val="Heading4"/>
      </w:pPr>
      <w:r>
        <w:t>Sports</w:t>
      </w:r>
      <w:r/>
    </w:p>
    <w:p>
      <w:r/>
      <w:r>
        <w:rPr>
          <w:b/>
        </w:rPr>
        <w:t>Kieran Trippier and Newcastle United</w:t>
      </w:r>
      <w:r>
        <w:t>Kieran Trippier, Newcastle United's vice-captain, recently praised the club and its supporters amidst ongoing transfer rumors. Trippier, 33, entering the final year of his contract, attracted interest from Middle Eastern clubs. He expressed his admiration for Newcastle ahead of Euro 2024, focusing currently on England's performance in the tournament.</w:t>
      </w:r>
      <w:r/>
    </w:p>
    <w:p>
      <w:r/>
      <w:r>
        <w:rPr>
          <w:b/>
        </w:rPr>
        <w:t>Lloyd Kelly Signs with Newcastle United</w:t>
      </w:r>
      <w:r>
        <w:t>Newcastle United announced that Lloyd Kelly will join the club from Bournemouth on July 1, 2024. Kelly, 25, signed a five-year deal and will don the number 25 shirt. Newcastle Head Coach Eddie Howe expressed confidence in Kelly's future contributions to the team.</w:t>
      </w:r>
      <w:r/>
    </w:p>
    <w:p>
      <w:pPr>
        <w:pStyle w:val="Heading4"/>
      </w:pPr>
      <w:r>
        <w:t>Local News</w:t>
      </w:r>
      <w:r/>
    </w:p>
    <w:p>
      <w:r/>
      <w:r>
        <w:rPr>
          <w:b/>
        </w:rPr>
        <w:t>Fire Incident in Rhosnesni, Wrexham</w:t>
      </w:r>
      <w:r>
        <w:t>A fire broke out in a garage in the Rhosnesni area of Wrexham on June 12, causing complete damage. North Wales Fire and Rescue Service advised locals to close windows and doors as a precaution.</w:t>
      </w:r>
      <w:r/>
    </w:p>
    <w:p>
      <w:r/>
      <w:r>
        <w:rPr>
          <w:b/>
        </w:rPr>
        <w:t>Donation to Newcastle’s Lit &amp; Phil Library</w:t>
      </w:r>
      <w:r>
        <w:t>The Barbour Foundation donated £1 million to Newcastle's Lit &amp; Phil library to fund structural improvements and improve accessibility. This donation comes as the library continues to face high maintenance costs.</w:t>
      </w:r>
      <w:r/>
    </w:p>
    <w:p>
      <w:r/>
      <w:r>
        <w:rPr>
          <w:b/>
        </w:rPr>
        <w:t>Man Attacked in Denbightown Centre</w:t>
      </w:r>
      <w:r>
        <w:t>Elis Vaughan was severely attacked by a group while attempting to stop them from harassing girls. The attack led to Vaughan needing facial reconstruction. Four young men received 21-month suspended jail terms for the assault.</w:t>
      </w:r>
      <w:r/>
    </w:p>
    <w:p>
      <w:pPr>
        <w:pStyle w:val="Heading4"/>
      </w:pPr>
      <w:r>
        <w:t>Entertainment</w:t>
      </w:r>
      <w:r/>
    </w:p>
    <w:p>
      <w:r/>
      <w:r>
        <w:rPr>
          <w:b/>
        </w:rPr>
        <w:t>Euro 2024 Basecamp for England</w:t>
      </w:r>
      <w:r>
        <w:t>England's football team will reside at the luxurious Golfresort Weimarer Land during Euro 2024, featuring state-of-the-art training facilities and numerous amenities. Gareth Southgate emphasized the importance of a comfortable and isolated basecamp for the team's performance.</w:t>
      </w:r>
      <w:r/>
    </w:p>
    <w:p>
      <w:r/>
      <w:r>
        <w:rPr>
          <w:b/>
        </w:rPr>
        <w:t>Taylor Swift Causes Seismic Activity in Edinburgh</w:t>
      </w:r>
      <w:r>
        <w:t>Taylor Swift's recent concerts at Edinburgh's Murrayfield Stadium generated seismic activity, detected up to six kilometers away. The largest impact was recorded during her July 7 performance.</w:t>
      </w:r>
      <w:r/>
    </w:p>
    <w:p>
      <w:pPr>
        <w:pStyle w:val="Heading4"/>
      </w:pPr>
      <w:r>
        <w:t>Crime</w:t>
      </w:r>
      <w:r/>
    </w:p>
    <w:p>
      <w:r/>
      <w:r>
        <w:rPr>
          <w:b/>
        </w:rPr>
        <w:t>Gateshead Murder Convictions</w:t>
      </w:r>
      <w:r>
        <w:t>Youssef Wynne, John Wandless, Kenneth Fawcett, and Josh Hawthorn were convicted of murdering Andrew Foster during a series of ammonia attacks in Gateshead and South Tyneside. They face mandatory life sentences.</w:t>
      </w:r>
      <w:r/>
    </w:p>
    <w:p>
      <w:r/>
      <w:r>
        <w:rPr>
          <w:b/>
        </w:rPr>
        <w:t>Huge Cannabis Factory Found in Crewe</w:t>
      </w:r>
      <w:r>
        <w:t>Police discovered a £1.5 million cannabis factory in a former printers in Crewe. More than 2,000 plants were seized, and equipment from the site was donated to local schools and organizations.</w:t>
      </w:r>
      <w:r/>
    </w:p>
    <w:p>
      <w:pPr>
        <w:pStyle w:val="Heading4"/>
      </w:pPr>
      <w:r>
        <w:t>Miscellaneous</w:t>
      </w:r>
      <w:r/>
    </w:p>
    <w:p>
      <w:r/>
      <w:r>
        <w:rPr>
          <w:b/>
        </w:rPr>
        <w:t>Costa Coffee Closes Two Cafes in North Wales</w:t>
      </w:r>
      <w:r>
        <w:t>Costa Coffee will close its cafes in Ruthin and Colwyn Bay on June 16. Reactions from the community were mixed, with some expressing disappointment and others viewing it as a boost for local independent cafes.</w:t>
      </w:r>
      <w:r/>
    </w:p>
    <w:p>
      <w:r/>
      <w:r>
        <w:rPr>
          <w:b/>
        </w:rPr>
        <w:t>Armed Incident in Crewe</w:t>
      </w:r>
      <w:r>
        <w:t>A large police response ensued following reports of disturbances in Crewe and Nantwich involving teenagers. Seven individuals aged 13 to 19 were arrested.</w:t>
      </w:r>
      <w:r/>
    </w:p>
    <w:p>
      <w:r/>
      <w:r>
        <w:t>For continuous updates and more stories, check local news outlets and official social media platforms.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