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Police Arrest Two After Suspected 'Gunshots' in Kidsgrove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Police Arrest Two After 'Gunshots' Reported in Kidsgrove</w:t>
      </w:r>
      <w:r/>
    </w:p>
    <w:p>
      <w:r/>
      <w:r>
        <w:t>Staffordshire Police responded to a call regarding suspected gunshots in Kidsgrove town centre on June 11, 2024. The incident, reported at 3:10 PM from Rutland Road, led to the lockdown of Dove Bank Primary School and a police cordon around Queen Street and Lamb Street. Following an investigation, police determined an altercation had occurred between a group of men and a car, which led to reports of gunshots.</w:t>
      </w:r>
      <w:r/>
    </w:p>
    <w:p>
      <w:r/>
      <w:r>
        <w:t>Subsequently, two men were arrested. A search of a local property uncovered BB guns and cannabis. A 24-year-old was arrested for violent disorder and possession of a firearm with intent to cause fear of violence, while a 21-year-old was arrested for violent disorder and possession with intent to supply cannabis. Both have been released on bail as investigations continue. Police have confirmed no injuries and have found no evidence of a viable firearm being used.</w:t>
      </w:r>
      <w:r/>
    </w:p>
    <w:p>
      <w:pPr>
        <w:pBdr>
          <w:bottom w:val="single" w:sz="6" w:space="1" w:color="auto"/>
        </w:pBdr>
      </w:pPr>
      <w:r/>
    </w:p>
    <w:p>
      <w:r/>
      <w:r>
        <w:rPr>
          <w:b/>
        </w:rPr>
        <w:t>Lloyd Kelly Joins Newcastle United</w:t>
      </w:r>
      <w:r/>
    </w:p>
    <w:p>
      <w:r/>
      <w:r>
        <w:t>Lloyd Kelly has completed a free transfer to Newcastle United. The 25-year-old defender, formerly with Bournemouth, has signed a five-year deal with an option for an additional year. Kelly, who made 141 appearances for Bournemouth, will be reuniting with manager Eddie Howe, under whom he previously played.</w:t>
      </w:r>
      <w:r/>
    </w:p>
    <w:p>
      <w:r/>
      <w:r>
        <w:t>Kelly cited his familiarity with Howe and Newcastle's reputation as major factors in his decision. He also consulted with former teammates Callum Wilson and Harvey Barnes before committing to the move. Kelly will officially join on July 1 and is expected to fill in for the injured Sven Botman.</w:t>
      </w:r>
      <w:r/>
    </w:p>
    <w:p>
      <w:pPr>
        <w:pBdr>
          <w:bottom w:val="single" w:sz="6" w:space="1" w:color="auto"/>
        </w:pBdr>
      </w:pPr>
      <w:r/>
    </w:p>
    <w:p>
      <w:r/>
      <w:r>
        <w:rPr>
          <w:b/>
        </w:rPr>
        <w:t>Battery Compound in Bristol Faces Opposition Due to Visual Impact Concerns</w:t>
      </w:r>
      <w:r/>
    </w:p>
    <w:p>
      <w:r/>
      <w:r>
        <w:t>A proposed 200-megawatt battery compound at Earthcott Green Farm, South Gloucestershire, intended to store renewable energy, may be blocked following local objections. Residents argue that the compound, which spans less than six hectares, would "look horrendous" and spoil views of the countryside.</w:t>
      </w:r>
      <w:r/>
    </w:p>
    <w:p>
      <w:r/>
      <w:r>
        <w:t>Despite its role in stabilizing energy supply from solar panels and helping to transition away from fossil fuels, the project faces opposition due to its expected visual impact and concerns over fire safety. Councillors previously voted to refuse permission, but the spatial planning committee will reconsider the decision on June 20.</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