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Violent Brawl Erupts in Pub During Newcastle United Match, Two Men Sentenced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individuals, Brett Armstrong and Curtis Bateman of High Heaton, Newcastle, caused a significant disturbance in the Black Bull pub in Benton, North Tyneside, on February 26, 2023, during the Carabao Cup final between Newcastle United and Manchester United. Approximately 130 Newcastle fans were present, including families with children and elderly people, when Armstrong and Bateman initiated a brawl that involved throwing punches, tables, and even a plant pot. The incident led to a woman being punched and an elderly man being hit on the head by a table. Three people were injured, although none pursued formal complaints. Armstrong and Bateman were later identified by the pub's manager, as they were regular patrons. At Newcastle Crown Court, both men received suspended prison sentences of 20 months and ordered to complete 250 hours of unpaid work, with Armstrong also required to pay £6,000 in damages.</w:t>
      </w:r>
      <w:r/>
    </w:p>
    <w:p>
      <w:r/>
      <w:r>
        <w:t>[Word count: 150]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